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7D" w:rsidRDefault="0043237D" w:rsidP="00B0435F">
      <w:pPr>
        <w:spacing w:before="76"/>
        <w:ind w:left="725"/>
      </w:pPr>
    </w:p>
    <w:p w:rsidR="0043237D" w:rsidRDefault="0043237D" w:rsidP="00B0435F">
      <w:pPr>
        <w:spacing w:before="76"/>
        <w:ind w:left="725"/>
      </w:pPr>
    </w:p>
    <w:p w:rsidR="0043237D" w:rsidRDefault="0043237D" w:rsidP="00B0435F">
      <w:pPr>
        <w:spacing w:before="76"/>
        <w:ind w:left="725"/>
      </w:pPr>
    </w:p>
    <w:p w:rsidR="0043237D" w:rsidRDefault="0043237D" w:rsidP="00B0435F">
      <w:pPr>
        <w:spacing w:before="76"/>
        <w:ind w:left="725"/>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226175" cy="8551545"/>
            <wp:effectExtent l="19050" t="0" r="3175" b="0"/>
            <wp:wrapSquare wrapText="bothSides"/>
            <wp:docPr id="1" name="Рисунок 1" descr="C:\Users\Марина\Desktop\платные образов услуги\Sca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платные образов услуги\Scan11.jpg"/>
                    <pic:cNvPicPr>
                      <a:picLocks noChangeAspect="1" noChangeArrowheads="1"/>
                    </pic:cNvPicPr>
                  </pic:nvPicPr>
                  <pic:blipFill>
                    <a:blip r:embed="rId6" cstate="print"/>
                    <a:srcRect/>
                    <a:stretch>
                      <a:fillRect/>
                    </a:stretch>
                  </pic:blipFill>
                  <pic:spPr bwMode="auto">
                    <a:xfrm>
                      <a:off x="0" y="0"/>
                      <a:ext cx="6226175" cy="8551545"/>
                    </a:xfrm>
                    <a:prstGeom prst="rect">
                      <a:avLst/>
                    </a:prstGeom>
                    <a:noFill/>
                    <a:ln w="9525">
                      <a:noFill/>
                      <a:miter lim="800000"/>
                      <a:headEnd/>
                      <a:tailEnd/>
                    </a:ln>
                  </pic:spPr>
                </pic:pic>
              </a:graphicData>
            </a:graphic>
          </wp:anchor>
        </w:drawing>
      </w:r>
    </w:p>
    <w:p w:rsidR="0043237D" w:rsidRDefault="0043237D" w:rsidP="00B0435F">
      <w:pPr>
        <w:spacing w:before="76"/>
        <w:ind w:left="725"/>
      </w:pPr>
    </w:p>
    <w:p w:rsidR="0043237D" w:rsidRDefault="0043237D" w:rsidP="00B0435F">
      <w:pPr>
        <w:spacing w:before="76"/>
        <w:ind w:left="725"/>
      </w:pPr>
    </w:p>
    <w:p w:rsidR="00B0435F" w:rsidRDefault="0043237D" w:rsidP="0043237D">
      <w:pPr>
        <w:spacing w:before="76"/>
      </w:pPr>
      <w:r>
        <w:lastRenderedPageBreak/>
        <w:t xml:space="preserve">              </w:t>
      </w:r>
      <w:r w:rsidR="00B0435F">
        <w:t>ПРИНЯТО:</w:t>
      </w:r>
    </w:p>
    <w:p w:rsidR="00B0435F" w:rsidRDefault="00B0435F" w:rsidP="00B0435F">
      <w:pPr>
        <w:spacing w:before="2"/>
        <w:ind w:left="725"/>
        <w:rPr>
          <w:spacing w:val="-52"/>
        </w:rPr>
      </w:pPr>
      <w:r>
        <w:t>Педагогическим</w:t>
      </w:r>
      <w:r>
        <w:rPr>
          <w:spacing w:val="-12"/>
        </w:rPr>
        <w:t xml:space="preserve"> </w:t>
      </w:r>
      <w:r>
        <w:t>советом</w:t>
      </w:r>
      <w:r>
        <w:rPr>
          <w:spacing w:val="-52"/>
        </w:rPr>
        <w:t xml:space="preserve"> </w:t>
      </w:r>
    </w:p>
    <w:p w:rsidR="00B0435F" w:rsidRDefault="00B0435F" w:rsidP="00B0435F">
      <w:pPr>
        <w:spacing w:before="2"/>
        <w:ind w:left="725"/>
      </w:pPr>
      <w:r>
        <w:t>МБДОУ</w:t>
      </w:r>
      <w:r>
        <w:rPr>
          <w:spacing w:val="2"/>
        </w:rPr>
        <w:t xml:space="preserve"> </w:t>
      </w:r>
      <w:r>
        <w:t>– детский</w:t>
      </w:r>
      <w:r>
        <w:rPr>
          <w:spacing w:val="1"/>
        </w:rPr>
        <w:t xml:space="preserve"> </w:t>
      </w:r>
      <w:r>
        <w:t>сад №2 «Соловушка»</w:t>
      </w:r>
    </w:p>
    <w:p w:rsidR="00B0435F" w:rsidRDefault="00B0435F" w:rsidP="00B0435F">
      <w:pPr>
        <w:spacing w:before="1"/>
        <w:ind w:left="725"/>
      </w:pPr>
      <w:r>
        <w:t xml:space="preserve">г. </w:t>
      </w:r>
      <w:proofErr w:type="spellStart"/>
      <w:r>
        <w:t>Клинцы</w:t>
      </w:r>
      <w:proofErr w:type="spellEnd"/>
      <w:r>
        <w:rPr>
          <w:spacing w:val="-4"/>
        </w:rPr>
        <w:t xml:space="preserve"> </w:t>
      </w:r>
      <w:r>
        <w:t>Брянской</w:t>
      </w:r>
      <w:r>
        <w:rPr>
          <w:spacing w:val="-2"/>
        </w:rPr>
        <w:t xml:space="preserve"> </w:t>
      </w:r>
      <w:r>
        <w:t>области</w:t>
      </w:r>
    </w:p>
    <w:p w:rsidR="00B0435F" w:rsidRDefault="00B0435F" w:rsidP="00B0435F">
      <w:pPr>
        <w:tabs>
          <w:tab w:val="left" w:pos="2281"/>
          <w:tab w:val="left" w:pos="3976"/>
          <w:tab w:val="left" w:pos="4528"/>
        </w:tabs>
        <w:spacing w:before="2"/>
        <w:ind w:left="725"/>
      </w:pPr>
      <w:r>
        <w:t>Протокол</w:t>
      </w:r>
      <w:r>
        <w:rPr>
          <w:spacing w:val="-1"/>
        </w:rPr>
        <w:t xml:space="preserve"> </w:t>
      </w:r>
      <w:r>
        <w:t>от «</w:t>
      </w:r>
      <w:r>
        <w:rPr>
          <w:u w:val="single"/>
        </w:rPr>
        <w:t xml:space="preserve">  </w:t>
      </w:r>
      <w:r>
        <w:rPr>
          <w:spacing w:val="48"/>
          <w:u w:val="single"/>
        </w:rPr>
        <w:t xml:space="preserve"> </w:t>
      </w:r>
      <w:r>
        <w:t>»</w:t>
      </w:r>
      <w:r>
        <w:rPr>
          <w:u w:val="single"/>
        </w:rPr>
        <w:t>_____</w:t>
      </w:r>
      <w:r>
        <w:t>20</w:t>
      </w:r>
      <w:r>
        <w:rPr>
          <w:u w:val="single"/>
        </w:rPr>
        <w:t xml:space="preserve"> _ </w:t>
      </w:r>
      <w:r>
        <w:t>г.</w:t>
      </w:r>
      <w:r w:rsidRPr="00860E49">
        <w:t xml:space="preserve"> </w:t>
      </w:r>
      <w:r>
        <w:t>№</w:t>
      </w:r>
      <w:r>
        <w:rPr>
          <w:u w:val="single"/>
        </w:rPr>
        <w:tab/>
      </w:r>
    </w:p>
    <w:p w:rsidR="00B0435F" w:rsidRDefault="00B0435F" w:rsidP="00B0435F">
      <w:pPr>
        <w:pStyle w:val="a3"/>
      </w:pPr>
    </w:p>
    <w:p w:rsidR="00B0435F" w:rsidRDefault="00B0435F" w:rsidP="00B0435F">
      <w:pPr>
        <w:spacing w:before="76"/>
        <w:ind w:left="725"/>
        <w:rPr>
          <w:sz w:val="26"/>
        </w:rPr>
      </w:pPr>
      <w:r>
        <w:rPr>
          <w:sz w:val="26"/>
        </w:rPr>
        <w:t>ПРИНЯТО</w:t>
      </w:r>
    </w:p>
    <w:p w:rsidR="00B0435F" w:rsidRDefault="00B0435F" w:rsidP="00B0435F">
      <w:pPr>
        <w:ind w:left="725"/>
        <w:rPr>
          <w:sz w:val="26"/>
        </w:rPr>
      </w:pPr>
      <w:r>
        <w:rPr>
          <w:sz w:val="26"/>
        </w:rPr>
        <w:t xml:space="preserve">С учетом мнения </w:t>
      </w:r>
    </w:p>
    <w:p w:rsidR="00B0435F" w:rsidRDefault="00B0435F" w:rsidP="00B0435F">
      <w:pPr>
        <w:ind w:left="725"/>
        <w:rPr>
          <w:sz w:val="26"/>
        </w:rPr>
      </w:pPr>
      <w:r>
        <w:rPr>
          <w:sz w:val="26"/>
        </w:rPr>
        <w:t xml:space="preserve">родительского комитета </w:t>
      </w:r>
    </w:p>
    <w:p w:rsidR="00B0435F" w:rsidRDefault="00B0435F" w:rsidP="00B0435F">
      <w:pPr>
        <w:tabs>
          <w:tab w:val="left" w:pos="2281"/>
          <w:tab w:val="left" w:pos="3976"/>
          <w:tab w:val="left" w:pos="4528"/>
        </w:tabs>
        <w:ind w:left="725"/>
      </w:pPr>
      <w:r>
        <w:t>Протокол</w:t>
      </w:r>
      <w:r>
        <w:rPr>
          <w:spacing w:val="-1"/>
        </w:rPr>
        <w:t xml:space="preserve"> </w:t>
      </w:r>
      <w:r>
        <w:t>от «</w:t>
      </w:r>
      <w:r>
        <w:rPr>
          <w:u w:val="single"/>
        </w:rPr>
        <w:t xml:space="preserve">  </w:t>
      </w:r>
      <w:r>
        <w:rPr>
          <w:spacing w:val="48"/>
          <w:u w:val="single"/>
        </w:rPr>
        <w:t xml:space="preserve"> </w:t>
      </w:r>
      <w:r>
        <w:t>»</w:t>
      </w:r>
      <w:r>
        <w:rPr>
          <w:u w:val="single"/>
        </w:rPr>
        <w:t>_____</w:t>
      </w:r>
      <w:r>
        <w:t>20</w:t>
      </w:r>
      <w:r>
        <w:rPr>
          <w:u w:val="single"/>
        </w:rPr>
        <w:t xml:space="preserve"> _ </w:t>
      </w:r>
      <w:r>
        <w:t>г.</w:t>
      </w:r>
      <w:r w:rsidRPr="00860E49">
        <w:t xml:space="preserve"> </w:t>
      </w:r>
      <w:r>
        <w:t>№</w:t>
      </w:r>
      <w:r>
        <w:rPr>
          <w:u w:val="single"/>
        </w:rPr>
        <w:tab/>
      </w:r>
    </w:p>
    <w:p w:rsidR="00B0435F" w:rsidRDefault="00B0435F" w:rsidP="0043237D">
      <w:pPr>
        <w:ind w:left="725"/>
      </w:pPr>
      <w:r>
        <w:rPr>
          <w:sz w:val="26"/>
        </w:rPr>
        <w:t xml:space="preserve">       </w:t>
      </w:r>
      <w:r>
        <w:br w:type="column"/>
      </w:r>
      <w:r>
        <w:lastRenderedPageBreak/>
        <w:t>УТВЕРЖДЕНО:</w:t>
      </w:r>
    </w:p>
    <w:p w:rsidR="00B0435F" w:rsidRDefault="00B0435F" w:rsidP="00B0435F">
      <w:pPr>
        <w:spacing w:before="2"/>
        <w:ind w:left="725"/>
      </w:pPr>
      <w:r>
        <w:t>приказом заведующего</w:t>
      </w:r>
    </w:p>
    <w:p w:rsidR="00B0435F" w:rsidRDefault="00B0435F" w:rsidP="00B0435F">
      <w:pPr>
        <w:spacing w:before="2"/>
        <w:ind w:left="725"/>
      </w:pPr>
      <w:r>
        <w:t>МБДОУ</w:t>
      </w:r>
      <w:r>
        <w:rPr>
          <w:spacing w:val="-3"/>
        </w:rPr>
        <w:t xml:space="preserve"> </w:t>
      </w:r>
      <w:r>
        <w:t>– детский сад №2 «Соловушка»</w:t>
      </w:r>
    </w:p>
    <w:p w:rsidR="00B0435F" w:rsidRDefault="00B0435F" w:rsidP="00B0435F">
      <w:pPr>
        <w:spacing w:line="251" w:lineRule="exact"/>
        <w:ind w:left="725"/>
      </w:pPr>
      <w:r>
        <w:t xml:space="preserve">г. </w:t>
      </w:r>
      <w:proofErr w:type="spellStart"/>
      <w:r>
        <w:t>Клинцы</w:t>
      </w:r>
      <w:proofErr w:type="spellEnd"/>
      <w:r>
        <w:rPr>
          <w:spacing w:val="-4"/>
        </w:rPr>
        <w:t xml:space="preserve"> </w:t>
      </w:r>
      <w:r>
        <w:t>Брянской</w:t>
      </w:r>
      <w:r>
        <w:rPr>
          <w:spacing w:val="-2"/>
        </w:rPr>
        <w:t xml:space="preserve"> </w:t>
      </w:r>
      <w:r>
        <w:t>области</w:t>
      </w:r>
    </w:p>
    <w:p w:rsidR="00B0435F" w:rsidRDefault="00B0435F" w:rsidP="00B0435F">
      <w:pPr>
        <w:spacing w:line="251" w:lineRule="exact"/>
        <w:ind w:left="725"/>
      </w:pPr>
      <w:r>
        <w:t xml:space="preserve">_________________ Л.А. </w:t>
      </w:r>
      <w:proofErr w:type="spellStart"/>
      <w:r>
        <w:t>Лабуз</w:t>
      </w:r>
      <w:proofErr w:type="spellEnd"/>
    </w:p>
    <w:p w:rsidR="00B0435F" w:rsidRDefault="00B0435F" w:rsidP="00B0435F">
      <w:pPr>
        <w:tabs>
          <w:tab w:val="left" w:pos="2134"/>
          <w:tab w:val="left" w:pos="2743"/>
          <w:tab w:val="left" w:pos="3982"/>
        </w:tabs>
        <w:spacing w:before="2"/>
        <w:ind w:left="725"/>
      </w:pPr>
      <w:r>
        <w:t>от «</w:t>
      </w:r>
      <w:r>
        <w:rPr>
          <w:u w:val="single"/>
        </w:rPr>
        <w:t xml:space="preserve">  </w:t>
      </w:r>
      <w:r>
        <w:rPr>
          <w:spacing w:val="53"/>
          <w:u w:val="single"/>
        </w:rPr>
        <w:t xml:space="preserve"> </w:t>
      </w:r>
      <w:r>
        <w:t>»</w:t>
      </w:r>
      <w:r>
        <w:rPr>
          <w:u w:val="single"/>
        </w:rPr>
        <w:tab/>
      </w:r>
      <w:r>
        <w:t>20</w:t>
      </w:r>
      <w:r>
        <w:rPr>
          <w:u w:val="single"/>
        </w:rPr>
        <w:tab/>
      </w:r>
      <w:r>
        <w:t>г</w:t>
      </w:r>
    </w:p>
    <w:p w:rsidR="00B0435F" w:rsidRDefault="00B0435F">
      <w:pPr>
        <w:sectPr w:rsidR="00B0435F" w:rsidSect="0043237D">
          <w:pgSz w:w="11906" w:h="16838"/>
          <w:pgMar w:top="1134" w:right="850" w:bottom="1134" w:left="1701" w:header="708" w:footer="708" w:gutter="0"/>
          <w:cols w:num="2" w:space="708"/>
          <w:docGrid w:linePitch="360"/>
        </w:sectPr>
      </w:pPr>
    </w:p>
    <w:p w:rsidR="00B0435F" w:rsidRDefault="00B0435F"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E6630" w:rsidRDefault="00B0435F" w:rsidP="00B0435F">
      <w:pPr>
        <w:jc w:val="center"/>
        <w:rPr>
          <w:sz w:val="48"/>
          <w:szCs w:val="48"/>
        </w:rPr>
      </w:pPr>
      <w:r w:rsidRPr="00B0435F">
        <w:rPr>
          <w:sz w:val="48"/>
          <w:szCs w:val="48"/>
        </w:rPr>
        <w:t>Положени</w:t>
      </w:r>
      <w:r w:rsidR="001D14C3">
        <w:rPr>
          <w:sz w:val="48"/>
          <w:szCs w:val="48"/>
        </w:rPr>
        <w:t>е</w:t>
      </w:r>
    </w:p>
    <w:p w:rsidR="00B0435F" w:rsidRDefault="001D14C3" w:rsidP="00B0435F">
      <w:pPr>
        <w:jc w:val="center"/>
        <w:rPr>
          <w:sz w:val="48"/>
          <w:szCs w:val="48"/>
        </w:rPr>
      </w:pPr>
      <w:r>
        <w:rPr>
          <w:sz w:val="48"/>
          <w:szCs w:val="48"/>
        </w:rPr>
        <w:t>о</w:t>
      </w:r>
      <w:r w:rsidR="00B0435F">
        <w:rPr>
          <w:sz w:val="48"/>
          <w:szCs w:val="48"/>
        </w:rPr>
        <w:t>б оказании</w:t>
      </w:r>
      <w:r>
        <w:rPr>
          <w:sz w:val="48"/>
          <w:szCs w:val="48"/>
        </w:rPr>
        <w:t xml:space="preserve"> </w:t>
      </w:r>
      <w:proofErr w:type="gramStart"/>
      <w:r>
        <w:rPr>
          <w:sz w:val="48"/>
          <w:szCs w:val="48"/>
        </w:rPr>
        <w:t>платных</w:t>
      </w:r>
      <w:proofErr w:type="gramEnd"/>
    </w:p>
    <w:p w:rsidR="001D14C3" w:rsidRDefault="001D14C3" w:rsidP="00B0435F">
      <w:pPr>
        <w:jc w:val="center"/>
        <w:rPr>
          <w:sz w:val="48"/>
          <w:szCs w:val="48"/>
        </w:rPr>
      </w:pPr>
      <w:r>
        <w:rPr>
          <w:sz w:val="48"/>
          <w:szCs w:val="48"/>
        </w:rPr>
        <w:t>дополнительных образовательных услуг</w:t>
      </w:r>
    </w:p>
    <w:p w:rsidR="001D14C3" w:rsidRDefault="001D14C3" w:rsidP="00B0435F">
      <w:pPr>
        <w:jc w:val="center"/>
        <w:rPr>
          <w:sz w:val="48"/>
          <w:szCs w:val="48"/>
        </w:rPr>
      </w:pPr>
      <w:r>
        <w:rPr>
          <w:sz w:val="48"/>
          <w:szCs w:val="48"/>
        </w:rPr>
        <w:t xml:space="preserve"> </w:t>
      </w:r>
      <w:proofErr w:type="spellStart"/>
      <w:r>
        <w:rPr>
          <w:sz w:val="48"/>
          <w:szCs w:val="48"/>
        </w:rPr>
        <w:t>МБДОУ-детский</w:t>
      </w:r>
      <w:proofErr w:type="spellEnd"/>
      <w:r>
        <w:rPr>
          <w:sz w:val="48"/>
          <w:szCs w:val="48"/>
        </w:rPr>
        <w:t xml:space="preserve"> сад №2 «Соловушка»</w:t>
      </w:r>
    </w:p>
    <w:p w:rsidR="001D14C3" w:rsidRDefault="001D14C3" w:rsidP="00B0435F">
      <w:pPr>
        <w:jc w:val="center"/>
        <w:rPr>
          <w:sz w:val="48"/>
          <w:szCs w:val="48"/>
        </w:rPr>
      </w:pPr>
      <w:proofErr w:type="spellStart"/>
      <w:r>
        <w:rPr>
          <w:sz w:val="48"/>
          <w:szCs w:val="48"/>
        </w:rPr>
        <w:t>Г.Клинцы</w:t>
      </w:r>
      <w:proofErr w:type="spellEnd"/>
      <w:r>
        <w:rPr>
          <w:sz w:val="48"/>
          <w:szCs w:val="48"/>
        </w:rPr>
        <w:t xml:space="preserve"> Брянской области</w:t>
      </w: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48"/>
          <w:szCs w:val="48"/>
        </w:rPr>
      </w:pPr>
    </w:p>
    <w:p w:rsidR="001D14C3" w:rsidRDefault="001D14C3" w:rsidP="00B0435F">
      <w:pPr>
        <w:jc w:val="center"/>
        <w:rPr>
          <w:sz w:val="24"/>
          <w:szCs w:val="24"/>
        </w:rPr>
      </w:pPr>
    </w:p>
    <w:p w:rsidR="001D14C3" w:rsidRPr="001D14C3" w:rsidRDefault="001D14C3" w:rsidP="00B0435F">
      <w:pPr>
        <w:jc w:val="center"/>
        <w:rPr>
          <w:sz w:val="24"/>
          <w:szCs w:val="24"/>
        </w:rPr>
      </w:pPr>
      <w:proofErr w:type="spellStart"/>
      <w:r>
        <w:rPr>
          <w:sz w:val="24"/>
          <w:szCs w:val="24"/>
        </w:rPr>
        <w:t>г</w:t>
      </w:r>
      <w:proofErr w:type="gramStart"/>
      <w:r>
        <w:rPr>
          <w:sz w:val="24"/>
          <w:szCs w:val="24"/>
        </w:rPr>
        <w:t>.К</w:t>
      </w:r>
      <w:proofErr w:type="gramEnd"/>
      <w:r>
        <w:rPr>
          <w:sz w:val="24"/>
          <w:szCs w:val="24"/>
        </w:rPr>
        <w:t>линцы</w:t>
      </w:r>
      <w:proofErr w:type="spellEnd"/>
    </w:p>
    <w:p w:rsidR="001D14C3" w:rsidRDefault="001D14C3" w:rsidP="001D14C3">
      <w:pPr>
        <w:jc w:val="center"/>
        <w:rPr>
          <w:b/>
          <w:sz w:val="24"/>
          <w:szCs w:val="24"/>
        </w:rPr>
      </w:pPr>
      <w:r w:rsidRPr="00276E1A">
        <w:rPr>
          <w:b/>
          <w:sz w:val="24"/>
          <w:szCs w:val="24"/>
        </w:rPr>
        <w:lastRenderedPageBreak/>
        <w:t>1.Общие положения</w:t>
      </w:r>
    </w:p>
    <w:p w:rsidR="001D14C3" w:rsidRPr="00276E1A" w:rsidRDefault="001D14C3" w:rsidP="001D14C3">
      <w:pPr>
        <w:jc w:val="center"/>
        <w:rPr>
          <w:b/>
          <w:sz w:val="24"/>
          <w:szCs w:val="24"/>
        </w:rPr>
      </w:pPr>
    </w:p>
    <w:p w:rsidR="001D14C3" w:rsidRPr="00276E1A" w:rsidRDefault="001D14C3" w:rsidP="001D14C3">
      <w:pPr>
        <w:jc w:val="both"/>
        <w:rPr>
          <w:sz w:val="24"/>
          <w:szCs w:val="24"/>
        </w:rPr>
      </w:pPr>
      <w:r w:rsidRPr="00276E1A">
        <w:rPr>
          <w:sz w:val="24"/>
          <w:szCs w:val="24"/>
        </w:rPr>
        <w:t>1.1. Настоящее Положение об оказании платных дополнительных образовательных услуг МБДОУ – детский сад №</w:t>
      </w:r>
      <w:r>
        <w:rPr>
          <w:sz w:val="24"/>
          <w:szCs w:val="24"/>
        </w:rPr>
        <w:t>2</w:t>
      </w:r>
      <w:r w:rsidRPr="00276E1A">
        <w:rPr>
          <w:sz w:val="24"/>
          <w:szCs w:val="24"/>
        </w:rPr>
        <w:t xml:space="preserve"> «</w:t>
      </w:r>
      <w:r>
        <w:rPr>
          <w:sz w:val="24"/>
          <w:szCs w:val="24"/>
        </w:rPr>
        <w:t>Соловушка</w:t>
      </w:r>
      <w:r w:rsidRPr="00276E1A">
        <w:rPr>
          <w:sz w:val="24"/>
          <w:szCs w:val="24"/>
        </w:rPr>
        <w:t xml:space="preserve">» </w:t>
      </w:r>
      <w:proofErr w:type="spellStart"/>
      <w:r w:rsidRPr="00276E1A">
        <w:rPr>
          <w:sz w:val="24"/>
          <w:szCs w:val="24"/>
        </w:rPr>
        <w:t>г</w:t>
      </w:r>
      <w:proofErr w:type="gramStart"/>
      <w:r w:rsidRPr="00276E1A">
        <w:rPr>
          <w:sz w:val="24"/>
          <w:szCs w:val="24"/>
        </w:rPr>
        <w:t>.К</w:t>
      </w:r>
      <w:proofErr w:type="gramEnd"/>
      <w:r w:rsidRPr="00276E1A">
        <w:rPr>
          <w:sz w:val="24"/>
          <w:szCs w:val="24"/>
        </w:rPr>
        <w:t>линцы</w:t>
      </w:r>
      <w:proofErr w:type="spellEnd"/>
      <w:r w:rsidRPr="00276E1A">
        <w:rPr>
          <w:sz w:val="24"/>
          <w:szCs w:val="24"/>
        </w:rPr>
        <w:t xml:space="preserve"> Брянской области (далее – Положение) разработано в соответствии с Постановлением Правительства Российской Федерации от 15 сентября 2020 года №1441 «Об утверждении Правил оказания платных образовательных услуг», Федеральным законом от 29.12.2012 №273-ФЗ «Об образовании в Российской Федерации» с изменениями от 8 декабря 2020 года, с законом «О защите прав потребителей» (в редакции Федерального закона от 9 января 1996 года №2-ФЗ) с изменениями на 8 декабря 2020 года и Уставом ДОУ.</w:t>
      </w:r>
    </w:p>
    <w:p w:rsidR="001D14C3" w:rsidRPr="00276E1A" w:rsidRDefault="001D14C3" w:rsidP="001D14C3">
      <w:pPr>
        <w:jc w:val="both"/>
        <w:rPr>
          <w:sz w:val="24"/>
          <w:szCs w:val="24"/>
        </w:rPr>
      </w:pPr>
      <w:r w:rsidRPr="00276E1A">
        <w:rPr>
          <w:sz w:val="24"/>
          <w:szCs w:val="24"/>
        </w:rPr>
        <w:t>1.2. Понятия, используемые в настоящем Положении:</w:t>
      </w:r>
    </w:p>
    <w:p w:rsidR="001D14C3" w:rsidRPr="00276E1A" w:rsidRDefault="001D14C3" w:rsidP="001D14C3">
      <w:pPr>
        <w:jc w:val="both"/>
        <w:rPr>
          <w:sz w:val="24"/>
          <w:szCs w:val="24"/>
        </w:rPr>
      </w:pPr>
      <w:r w:rsidRPr="00276E1A">
        <w:rPr>
          <w:i/>
          <w:sz w:val="24"/>
          <w:szCs w:val="24"/>
        </w:rPr>
        <w:t>«платные образовательные услуги»</w:t>
      </w:r>
      <w:r w:rsidRPr="00276E1A">
        <w:rPr>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D14C3" w:rsidRPr="00276E1A" w:rsidRDefault="001D14C3" w:rsidP="001D14C3">
      <w:pPr>
        <w:jc w:val="both"/>
        <w:rPr>
          <w:sz w:val="24"/>
          <w:szCs w:val="24"/>
        </w:rPr>
      </w:pPr>
      <w:r w:rsidRPr="00276E1A">
        <w:rPr>
          <w:i/>
          <w:sz w:val="24"/>
          <w:szCs w:val="24"/>
        </w:rPr>
        <w:t>«заказчик»</w:t>
      </w:r>
      <w:r w:rsidRPr="00276E1A">
        <w:rPr>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D14C3" w:rsidRPr="00276E1A" w:rsidRDefault="001D14C3" w:rsidP="001D14C3">
      <w:pPr>
        <w:jc w:val="both"/>
        <w:rPr>
          <w:sz w:val="24"/>
          <w:szCs w:val="24"/>
        </w:rPr>
      </w:pPr>
      <w:r w:rsidRPr="00276E1A">
        <w:rPr>
          <w:i/>
          <w:sz w:val="24"/>
          <w:szCs w:val="24"/>
        </w:rPr>
        <w:t xml:space="preserve">«исполнитель» </w:t>
      </w:r>
      <w:r w:rsidRPr="00276E1A">
        <w:rPr>
          <w:sz w:val="24"/>
          <w:szCs w:val="24"/>
        </w:rPr>
        <w:t>-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D14C3" w:rsidRPr="00276E1A" w:rsidRDefault="001D14C3" w:rsidP="001D14C3">
      <w:pPr>
        <w:jc w:val="both"/>
        <w:rPr>
          <w:sz w:val="24"/>
          <w:szCs w:val="24"/>
        </w:rPr>
      </w:pPr>
      <w:r w:rsidRPr="00276E1A">
        <w:rPr>
          <w:i/>
          <w:sz w:val="24"/>
          <w:szCs w:val="24"/>
        </w:rPr>
        <w:t xml:space="preserve">«обучающийся» </w:t>
      </w:r>
      <w:r w:rsidRPr="00276E1A">
        <w:rPr>
          <w:sz w:val="24"/>
          <w:szCs w:val="24"/>
        </w:rPr>
        <w:t>- физическое лицо, осваивающее образовательную программу;</w:t>
      </w:r>
    </w:p>
    <w:p w:rsidR="001D14C3" w:rsidRPr="00276E1A" w:rsidRDefault="001D14C3" w:rsidP="001D14C3">
      <w:pPr>
        <w:jc w:val="both"/>
        <w:rPr>
          <w:sz w:val="24"/>
          <w:szCs w:val="24"/>
        </w:rPr>
      </w:pPr>
      <w:proofErr w:type="gramStart"/>
      <w:r w:rsidRPr="00276E1A">
        <w:rPr>
          <w:i/>
          <w:sz w:val="24"/>
          <w:szCs w:val="24"/>
        </w:rPr>
        <w:t xml:space="preserve">«недостаток платных образовательных услуг» </w:t>
      </w:r>
      <w:r w:rsidRPr="00276E1A">
        <w:rPr>
          <w:sz w:val="24"/>
          <w:szCs w:val="24"/>
        </w:rPr>
        <w:t>-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276E1A">
        <w:rPr>
          <w:sz w:val="24"/>
          <w:szCs w:val="24"/>
        </w:rPr>
        <w:t xml:space="preserve">, </w:t>
      </w:r>
      <w:proofErr w:type="gramStart"/>
      <w:r w:rsidRPr="00276E1A">
        <w:rPr>
          <w:sz w:val="24"/>
          <w:szCs w:val="24"/>
        </w:rPr>
        <w:t>предусмотренном</w:t>
      </w:r>
      <w:proofErr w:type="gramEnd"/>
      <w:r w:rsidRPr="00276E1A">
        <w:rPr>
          <w:sz w:val="24"/>
          <w:szCs w:val="24"/>
        </w:rPr>
        <w:t xml:space="preserve"> образовательными программами (частью образовательной программы);</w:t>
      </w:r>
    </w:p>
    <w:p w:rsidR="001D14C3" w:rsidRPr="00276E1A" w:rsidRDefault="001D14C3" w:rsidP="001D14C3">
      <w:pPr>
        <w:jc w:val="both"/>
        <w:rPr>
          <w:sz w:val="24"/>
          <w:szCs w:val="24"/>
        </w:rPr>
      </w:pPr>
      <w:r w:rsidRPr="00276E1A">
        <w:rPr>
          <w:i/>
          <w:sz w:val="24"/>
          <w:szCs w:val="24"/>
        </w:rPr>
        <w:t xml:space="preserve">«существенный недостаток платных образовательных услуг» </w:t>
      </w:r>
      <w:r w:rsidRPr="00276E1A">
        <w:rPr>
          <w:sz w:val="24"/>
          <w:szCs w:val="24"/>
        </w:rPr>
        <w:t xml:space="preserve">-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rsidR="001D14C3" w:rsidRPr="00276E1A" w:rsidRDefault="001D14C3" w:rsidP="001D14C3">
      <w:pPr>
        <w:jc w:val="both"/>
        <w:rPr>
          <w:sz w:val="24"/>
          <w:szCs w:val="24"/>
        </w:rPr>
      </w:pPr>
      <w:r w:rsidRPr="00276E1A">
        <w:rPr>
          <w:sz w:val="24"/>
          <w:szCs w:val="24"/>
        </w:rPr>
        <w:t>1.3. Настоящее Положение определяет порядок оказания платных образовательных услуг в ДОУ, регулирует отношения, возникающие между заказчиком и исполнителем при оказании платных услуг в ДОУ.</w:t>
      </w:r>
    </w:p>
    <w:p w:rsidR="001D14C3" w:rsidRPr="00276E1A" w:rsidRDefault="001D14C3" w:rsidP="001D14C3">
      <w:pPr>
        <w:jc w:val="both"/>
        <w:rPr>
          <w:sz w:val="24"/>
          <w:szCs w:val="24"/>
        </w:rPr>
      </w:pPr>
      <w:r w:rsidRPr="00276E1A">
        <w:rPr>
          <w:sz w:val="24"/>
          <w:szCs w:val="24"/>
        </w:rPr>
        <w:t>1.4. В данном Положении установлены порядок заключения договоров, ответственность исполнителя и заказчика платных образовательных услуг.</w:t>
      </w:r>
    </w:p>
    <w:p w:rsidR="001D14C3" w:rsidRPr="00276E1A" w:rsidRDefault="001D14C3" w:rsidP="001D14C3">
      <w:pPr>
        <w:jc w:val="both"/>
        <w:rPr>
          <w:sz w:val="24"/>
          <w:szCs w:val="24"/>
        </w:rPr>
      </w:pPr>
      <w:r w:rsidRPr="00276E1A">
        <w:rPr>
          <w:sz w:val="24"/>
          <w:szCs w:val="24"/>
        </w:rPr>
        <w:t>1.5. Платные дополнительные образовательные услуги предоставляются с целью всестороннего удовлетворения образовательных потребностей граждан за рамками государственных образовательных стандартов и не предусмотренные установленным муниципальным заданием.</w:t>
      </w:r>
    </w:p>
    <w:p w:rsidR="001D14C3" w:rsidRPr="00276E1A" w:rsidRDefault="001D14C3" w:rsidP="001D14C3">
      <w:pPr>
        <w:jc w:val="both"/>
        <w:rPr>
          <w:sz w:val="24"/>
          <w:szCs w:val="24"/>
        </w:rPr>
      </w:pPr>
      <w:r w:rsidRPr="00276E1A">
        <w:rPr>
          <w:sz w:val="24"/>
          <w:szCs w:val="24"/>
        </w:rPr>
        <w:t xml:space="preserve">1.6. Платные образовательные услуги оказываются на принципах добровольности, доступности, </w:t>
      </w:r>
      <w:proofErr w:type="spellStart"/>
      <w:r w:rsidRPr="00276E1A">
        <w:rPr>
          <w:sz w:val="24"/>
          <w:szCs w:val="24"/>
        </w:rPr>
        <w:t>планируемости</w:t>
      </w:r>
      <w:proofErr w:type="spellEnd"/>
      <w:r w:rsidRPr="00276E1A">
        <w:rPr>
          <w:sz w:val="24"/>
          <w:szCs w:val="24"/>
        </w:rPr>
        <w:t xml:space="preserve">, </w:t>
      </w:r>
      <w:proofErr w:type="spellStart"/>
      <w:r w:rsidRPr="00276E1A">
        <w:rPr>
          <w:sz w:val="24"/>
          <w:szCs w:val="24"/>
        </w:rPr>
        <w:t>нормированности</w:t>
      </w:r>
      <w:proofErr w:type="spellEnd"/>
      <w:r w:rsidRPr="00276E1A">
        <w:rPr>
          <w:sz w:val="24"/>
          <w:szCs w:val="24"/>
        </w:rPr>
        <w:t xml:space="preserve">, контролируемости. </w:t>
      </w:r>
    </w:p>
    <w:p w:rsidR="001D14C3" w:rsidRPr="00276E1A" w:rsidRDefault="001D14C3" w:rsidP="001D14C3">
      <w:pPr>
        <w:jc w:val="both"/>
        <w:rPr>
          <w:sz w:val="24"/>
          <w:szCs w:val="24"/>
        </w:rPr>
      </w:pPr>
      <w:r w:rsidRPr="00276E1A">
        <w:rPr>
          <w:sz w:val="24"/>
          <w:szCs w:val="24"/>
        </w:rPr>
        <w:t xml:space="preserve">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1D14C3" w:rsidRPr="00276E1A" w:rsidRDefault="001D14C3" w:rsidP="001D14C3">
      <w:pPr>
        <w:jc w:val="both"/>
        <w:rPr>
          <w:sz w:val="24"/>
          <w:szCs w:val="24"/>
        </w:rPr>
      </w:pPr>
      <w:r w:rsidRPr="00276E1A">
        <w:rPr>
          <w:sz w:val="24"/>
          <w:szCs w:val="24"/>
        </w:rPr>
        <w:t xml:space="preserve">1.8. </w:t>
      </w:r>
      <w:proofErr w:type="gramStart"/>
      <w:r w:rsidRPr="00276E1A">
        <w:rPr>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w:t>
      </w:r>
      <w:r w:rsidRPr="00276E1A">
        <w:rPr>
          <w:sz w:val="24"/>
          <w:szCs w:val="24"/>
        </w:rPr>
        <w:lastRenderedPageBreak/>
        <w:t>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D14C3" w:rsidRPr="00276E1A" w:rsidRDefault="001D14C3" w:rsidP="001D14C3">
      <w:pPr>
        <w:jc w:val="both"/>
        <w:rPr>
          <w:sz w:val="24"/>
          <w:szCs w:val="24"/>
        </w:rPr>
      </w:pPr>
      <w:r w:rsidRPr="00276E1A">
        <w:rPr>
          <w:sz w:val="24"/>
          <w:szCs w:val="24"/>
        </w:rPr>
        <w:t>1.9.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D14C3" w:rsidRPr="00276E1A" w:rsidRDefault="001D14C3" w:rsidP="001D14C3">
      <w:pPr>
        <w:jc w:val="both"/>
        <w:rPr>
          <w:sz w:val="24"/>
          <w:szCs w:val="24"/>
        </w:rPr>
      </w:pPr>
      <w:r w:rsidRPr="00276E1A">
        <w:rPr>
          <w:sz w:val="24"/>
          <w:szCs w:val="24"/>
        </w:rPr>
        <w:t>1.10.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D14C3" w:rsidRPr="00276E1A" w:rsidRDefault="001D14C3" w:rsidP="001D14C3">
      <w:pPr>
        <w:jc w:val="both"/>
        <w:rPr>
          <w:sz w:val="24"/>
          <w:szCs w:val="24"/>
        </w:rPr>
      </w:pPr>
      <w:r w:rsidRPr="00276E1A">
        <w:rPr>
          <w:sz w:val="24"/>
          <w:szCs w:val="24"/>
        </w:rPr>
        <w:t>1.11.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w:t>
      </w:r>
    </w:p>
    <w:p w:rsidR="001D14C3" w:rsidRPr="00276E1A" w:rsidRDefault="001D14C3" w:rsidP="001D14C3">
      <w:pPr>
        <w:jc w:val="both"/>
        <w:rPr>
          <w:sz w:val="24"/>
          <w:szCs w:val="24"/>
        </w:rPr>
      </w:pPr>
      <w:r w:rsidRPr="00276E1A">
        <w:rPr>
          <w:sz w:val="24"/>
          <w:szCs w:val="24"/>
        </w:rPr>
        <w:t xml:space="preserve">1.12.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1D14C3" w:rsidRPr="00276E1A" w:rsidRDefault="001D14C3" w:rsidP="001D14C3">
      <w:pPr>
        <w:jc w:val="both"/>
        <w:rPr>
          <w:sz w:val="24"/>
          <w:szCs w:val="24"/>
        </w:rPr>
      </w:pPr>
    </w:p>
    <w:p w:rsidR="001D14C3" w:rsidRDefault="001D14C3" w:rsidP="001D14C3">
      <w:pPr>
        <w:jc w:val="center"/>
        <w:rPr>
          <w:b/>
          <w:sz w:val="24"/>
          <w:szCs w:val="24"/>
        </w:rPr>
      </w:pPr>
      <w:r w:rsidRPr="00276E1A">
        <w:rPr>
          <w:b/>
          <w:sz w:val="24"/>
          <w:szCs w:val="24"/>
        </w:rPr>
        <w:t xml:space="preserve">2. Информация о платных образовательных услугах, </w:t>
      </w:r>
    </w:p>
    <w:p w:rsidR="001D14C3" w:rsidRDefault="001D14C3" w:rsidP="001D14C3">
      <w:pPr>
        <w:jc w:val="center"/>
        <w:rPr>
          <w:b/>
          <w:sz w:val="24"/>
          <w:szCs w:val="24"/>
        </w:rPr>
      </w:pPr>
      <w:r w:rsidRPr="00276E1A">
        <w:rPr>
          <w:b/>
          <w:sz w:val="24"/>
          <w:szCs w:val="24"/>
        </w:rPr>
        <w:t>порядок заключения договоров</w:t>
      </w:r>
    </w:p>
    <w:p w:rsidR="001D14C3" w:rsidRPr="00276E1A" w:rsidRDefault="001D14C3" w:rsidP="001D14C3">
      <w:pPr>
        <w:jc w:val="center"/>
        <w:rPr>
          <w:b/>
          <w:sz w:val="24"/>
          <w:szCs w:val="24"/>
        </w:rPr>
      </w:pPr>
    </w:p>
    <w:p w:rsidR="001D14C3" w:rsidRPr="00276E1A" w:rsidRDefault="001D14C3" w:rsidP="001D14C3">
      <w:pPr>
        <w:jc w:val="both"/>
        <w:rPr>
          <w:sz w:val="24"/>
          <w:szCs w:val="24"/>
        </w:rPr>
      </w:pPr>
      <w:r w:rsidRPr="00276E1A">
        <w:rPr>
          <w:sz w:val="24"/>
          <w:szCs w:val="24"/>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D14C3" w:rsidRPr="00276E1A" w:rsidRDefault="001D14C3" w:rsidP="001D14C3">
      <w:pPr>
        <w:jc w:val="both"/>
        <w:rPr>
          <w:sz w:val="24"/>
          <w:szCs w:val="24"/>
        </w:rPr>
      </w:pPr>
      <w:r w:rsidRPr="00276E1A">
        <w:rPr>
          <w:sz w:val="24"/>
          <w:szCs w:val="24"/>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D14C3" w:rsidRPr="00276E1A" w:rsidRDefault="001D14C3" w:rsidP="001D14C3">
      <w:pPr>
        <w:jc w:val="both"/>
        <w:rPr>
          <w:sz w:val="24"/>
          <w:szCs w:val="24"/>
        </w:rPr>
      </w:pPr>
      <w:r w:rsidRPr="00276E1A">
        <w:rPr>
          <w:sz w:val="24"/>
          <w:szCs w:val="24"/>
        </w:rPr>
        <w:t>2.3. 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 а также в месте нахождения организации, осуществляющей образовательную деятельность.</w:t>
      </w:r>
    </w:p>
    <w:p w:rsidR="001D14C3" w:rsidRPr="00276E1A" w:rsidRDefault="001D14C3" w:rsidP="001D14C3">
      <w:pPr>
        <w:jc w:val="both"/>
        <w:rPr>
          <w:sz w:val="24"/>
          <w:szCs w:val="24"/>
        </w:rPr>
      </w:pPr>
      <w:r w:rsidRPr="00276E1A">
        <w:rPr>
          <w:sz w:val="24"/>
          <w:szCs w:val="24"/>
        </w:rPr>
        <w:t>2.4. Договор заключается в простой письменной форме и содержит следующие сведения:</w:t>
      </w:r>
    </w:p>
    <w:p w:rsidR="001D14C3" w:rsidRPr="00276E1A" w:rsidRDefault="001D14C3" w:rsidP="001D14C3">
      <w:pPr>
        <w:jc w:val="both"/>
        <w:rPr>
          <w:sz w:val="24"/>
          <w:szCs w:val="24"/>
        </w:rPr>
      </w:pPr>
      <w:proofErr w:type="gramStart"/>
      <w:r w:rsidRPr="00276E1A">
        <w:rPr>
          <w:sz w:val="24"/>
          <w:szCs w:val="24"/>
        </w:rPr>
        <w:t>- полное наименование и фирменное наименование (при наличии) исполнителя – юридического; фамилия, имя, отчество (при наличии) исполнителя – индивидуального предпринимателя;</w:t>
      </w:r>
      <w:proofErr w:type="gramEnd"/>
    </w:p>
    <w:p w:rsidR="001D14C3" w:rsidRPr="00276E1A" w:rsidRDefault="001D14C3" w:rsidP="001D14C3">
      <w:pPr>
        <w:jc w:val="both"/>
        <w:rPr>
          <w:sz w:val="24"/>
          <w:szCs w:val="24"/>
        </w:rPr>
      </w:pPr>
      <w:r w:rsidRPr="00276E1A">
        <w:rPr>
          <w:sz w:val="24"/>
          <w:szCs w:val="24"/>
        </w:rPr>
        <w:t>- место нахождения или место жительства исполнителя;</w:t>
      </w:r>
    </w:p>
    <w:p w:rsidR="001D14C3" w:rsidRPr="00276E1A" w:rsidRDefault="001D14C3" w:rsidP="001D14C3">
      <w:pPr>
        <w:jc w:val="both"/>
        <w:rPr>
          <w:sz w:val="24"/>
          <w:szCs w:val="24"/>
        </w:rPr>
      </w:pPr>
      <w:proofErr w:type="gramStart"/>
      <w:r w:rsidRPr="00276E1A">
        <w:rPr>
          <w:sz w:val="24"/>
          <w:szCs w:val="24"/>
        </w:rPr>
        <w:t>-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D14C3" w:rsidRPr="00276E1A" w:rsidRDefault="001D14C3" w:rsidP="001D14C3">
      <w:pPr>
        <w:jc w:val="both"/>
        <w:rPr>
          <w:sz w:val="24"/>
          <w:szCs w:val="24"/>
        </w:rPr>
      </w:pPr>
      <w:r w:rsidRPr="00276E1A">
        <w:rPr>
          <w:sz w:val="24"/>
          <w:szCs w:val="24"/>
        </w:rPr>
        <w:t>- место нахождения или место жительства заказчика и (или) законного представителя обучающегося;</w:t>
      </w:r>
    </w:p>
    <w:p w:rsidR="001D14C3" w:rsidRPr="00276E1A" w:rsidRDefault="001D14C3" w:rsidP="001D14C3">
      <w:pPr>
        <w:jc w:val="both"/>
        <w:rPr>
          <w:sz w:val="24"/>
          <w:szCs w:val="24"/>
        </w:rPr>
      </w:pPr>
      <w:proofErr w:type="gramStart"/>
      <w:r w:rsidRPr="00276E1A">
        <w:rPr>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D14C3" w:rsidRPr="00276E1A" w:rsidRDefault="001D14C3" w:rsidP="001D14C3">
      <w:pPr>
        <w:jc w:val="both"/>
        <w:rPr>
          <w:sz w:val="24"/>
          <w:szCs w:val="24"/>
        </w:rPr>
      </w:pPr>
      <w:r w:rsidRPr="00276E1A">
        <w:rPr>
          <w:sz w:val="24"/>
          <w:szCs w:val="24"/>
        </w:rPr>
        <w:t xml:space="preserve">-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276E1A">
        <w:rPr>
          <w:sz w:val="24"/>
          <w:szCs w:val="24"/>
        </w:rPr>
        <w:t>услуг</w:t>
      </w:r>
      <w:proofErr w:type="gramEnd"/>
      <w:r w:rsidRPr="00276E1A">
        <w:rPr>
          <w:sz w:val="24"/>
          <w:szCs w:val="24"/>
        </w:rPr>
        <w:t xml:space="preserve"> в пользу обучающегося, не являющегося заказчиком по договору, при наличии);</w:t>
      </w:r>
    </w:p>
    <w:p w:rsidR="001D14C3" w:rsidRPr="00276E1A" w:rsidRDefault="001D14C3" w:rsidP="001D14C3">
      <w:pPr>
        <w:jc w:val="both"/>
        <w:rPr>
          <w:sz w:val="24"/>
          <w:szCs w:val="24"/>
        </w:rPr>
      </w:pPr>
      <w:r w:rsidRPr="00276E1A">
        <w:rPr>
          <w:sz w:val="24"/>
          <w:szCs w:val="24"/>
        </w:rPr>
        <w:lastRenderedPageBreak/>
        <w:t>-  права, обязанности и ответственность исполнителя, заказчика и обучающегося;</w:t>
      </w:r>
    </w:p>
    <w:p w:rsidR="001D14C3" w:rsidRPr="00276E1A" w:rsidRDefault="001D14C3" w:rsidP="001D14C3">
      <w:pPr>
        <w:jc w:val="both"/>
        <w:rPr>
          <w:sz w:val="24"/>
          <w:szCs w:val="24"/>
        </w:rPr>
      </w:pPr>
      <w:r w:rsidRPr="00276E1A">
        <w:rPr>
          <w:sz w:val="24"/>
          <w:szCs w:val="24"/>
        </w:rPr>
        <w:t>- полная стоимость образовательных услуг по договору, порядок их оплаты;</w:t>
      </w:r>
    </w:p>
    <w:p w:rsidR="001D14C3" w:rsidRPr="00276E1A" w:rsidRDefault="001D14C3" w:rsidP="001D14C3">
      <w:pPr>
        <w:jc w:val="both"/>
        <w:rPr>
          <w:sz w:val="24"/>
          <w:szCs w:val="24"/>
        </w:rPr>
      </w:pPr>
      <w:r w:rsidRPr="00276E1A">
        <w:rPr>
          <w:sz w:val="24"/>
          <w:szCs w:val="24"/>
        </w:rP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D14C3" w:rsidRPr="00276E1A" w:rsidRDefault="001D14C3" w:rsidP="001D14C3">
      <w:pPr>
        <w:jc w:val="both"/>
        <w:rPr>
          <w:sz w:val="24"/>
          <w:szCs w:val="24"/>
        </w:rPr>
      </w:pPr>
      <w:r w:rsidRPr="00276E1A">
        <w:rPr>
          <w:sz w:val="24"/>
          <w:szCs w:val="24"/>
        </w:rPr>
        <w:t xml:space="preserve">- вид, уровень и (или) направленность образовательной программы (часть образовательной программы </w:t>
      </w:r>
      <w:proofErr w:type="gramStart"/>
      <w:r w:rsidRPr="00276E1A">
        <w:rPr>
          <w:sz w:val="24"/>
          <w:szCs w:val="24"/>
        </w:rPr>
        <w:t>определенных</w:t>
      </w:r>
      <w:proofErr w:type="gramEnd"/>
      <w:r w:rsidRPr="00276E1A">
        <w:rPr>
          <w:sz w:val="24"/>
          <w:szCs w:val="24"/>
        </w:rPr>
        <w:t xml:space="preserve"> уровня, вида и (или) направленности);</w:t>
      </w:r>
    </w:p>
    <w:p w:rsidR="001D14C3" w:rsidRPr="00276E1A" w:rsidRDefault="001D14C3" w:rsidP="001D14C3">
      <w:pPr>
        <w:jc w:val="both"/>
        <w:rPr>
          <w:sz w:val="24"/>
          <w:szCs w:val="24"/>
        </w:rPr>
      </w:pPr>
      <w:r w:rsidRPr="00276E1A">
        <w:rPr>
          <w:sz w:val="24"/>
          <w:szCs w:val="24"/>
        </w:rPr>
        <w:t>- форма обучения;</w:t>
      </w:r>
    </w:p>
    <w:p w:rsidR="001D14C3" w:rsidRPr="00276E1A" w:rsidRDefault="001D14C3" w:rsidP="001D14C3">
      <w:pPr>
        <w:jc w:val="both"/>
        <w:rPr>
          <w:sz w:val="24"/>
          <w:szCs w:val="24"/>
        </w:rPr>
      </w:pPr>
      <w:r w:rsidRPr="00276E1A">
        <w:rPr>
          <w:sz w:val="24"/>
          <w:szCs w:val="24"/>
        </w:rPr>
        <w:t xml:space="preserve">- сроки освоения образовательной программы или части образовательной программы по договору (продолжительность </w:t>
      </w:r>
      <w:proofErr w:type="gramStart"/>
      <w:r w:rsidRPr="00276E1A">
        <w:rPr>
          <w:sz w:val="24"/>
          <w:szCs w:val="24"/>
        </w:rPr>
        <w:t>обучения по договору</w:t>
      </w:r>
      <w:proofErr w:type="gramEnd"/>
      <w:r w:rsidRPr="00276E1A">
        <w:rPr>
          <w:sz w:val="24"/>
          <w:szCs w:val="24"/>
        </w:rPr>
        <w:t>);</w:t>
      </w:r>
    </w:p>
    <w:p w:rsidR="001D14C3" w:rsidRPr="00276E1A" w:rsidRDefault="001D14C3" w:rsidP="001D14C3">
      <w:pPr>
        <w:jc w:val="both"/>
        <w:rPr>
          <w:sz w:val="24"/>
          <w:szCs w:val="24"/>
        </w:rPr>
      </w:pPr>
      <w:r w:rsidRPr="00276E1A">
        <w:rPr>
          <w:sz w:val="24"/>
          <w:szCs w:val="24"/>
        </w:rPr>
        <w:t xml:space="preserve">- вид документа (при наличии), выдаваемого </w:t>
      </w:r>
      <w:proofErr w:type="gramStart"/>
      <w:r w:rsidRPr="00276E1A">
        <w:rPr>
          <w:sz w:val="24"/>
          <w:szCs w:val="24"/>
        </w:rPr>
        <w:t>обучающемуся</w:t>
      </w:r>
      <w:proofErr w:type="gramEnd"/>
      <w:r w:rsidRPr="00276E1A">
        <w:rPr>
          <w:sz w:val="24"/>
          <w:szCs w:val="24"/>
        </w:rPr>
        <w:t xml:space="preserve"> после успешного освоения им соответствующей образовательной программы (части образовательной программы);</w:t>
      </w:r>
    </w:p>
    <w:p w:rsidR="001D14C3" w:rsidRPr="00276E1A" w:rsidRDefault="001D14C3" w:rsidP="001D14C3">
      <w:pPr>
        <w:jc w:val="both"/>
        <w:rPr>
          <w:sz w:val="24"/>
          <w:szCs w:val="24"/>
        </w:rPr>
      </w:pPr>
      <w:r w:rsidRPr="00276E1A">
        <w:rPr>
          <w:sz w:val="24"/>
          <w:szCs w:val="24"/>
        </w:rPr>
        <w:t>- порядок изменения и расторжения договора;</w:t>
      </w:r>
    </w:p>
    <w:p w:rsidR="001D14C3" w:rsidRPr="00276E1A" w:rsidRDefault="001D14C3" w:rsidP="001D14C3">
      <w:pPr>
        <w:jc w:val="both"/>
        <w:rPr>
          <w:sz w:val="24"/>
          <w:szCs w:val="24"/>
        </w:rPr>
      </w:pPr>
      <w:r w:rsidRPr="00276E1A">
        <w:rPr>
          <w:sz w:val="24"/>
          <w:szCs w:val="24"/>
        </w:rPr>
        <w:t>- другие необходимые сведения, связанные со спецификой оказываемых платных образовательных услуг.</w:t>
      </w:r>
    </w:p>
    <w:p w:rsidR="001D14C3" w:rsidRPr="00276E1A" w:rsidRDefault="001D14C3" w:rsidP="001D14C3">
      <w:pPr>
        <w:jc w:val="both"/>
        <w:rPr>
          <w:sz w:val="24"/>
          <w:szCs w:val="24"/>
        </w:rPr>
      </w:pPr>
      <w:r w:rsidRPr="00276E1A">
        <w:rPr>
          <w:sz w:val="24"/>
          <w:szCs w:val="24"/>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D14C3" w:rsidRPr="00276E1A" w:rsidRDefault="001D14C3" w:rsidP="001D14C3">
      <w:pPr>
        <w:jc w:val="both"/>
        <w:rPr>
          <w:sz w:val="24"/>
          <w:szCs w:val="24"/>
        </w:rPr>
      </w:pPr>
      <w:r w:rsidRPr="00276E1A">
        <w:rPr>
          <w:sz w:val="24"/>
          <w:szCs w:val="24"/>
        </w:rPr>
        <w:t>2.6.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D14C3" w:rsidRPr="00276E1A" w:rsidRDefault="001D14C3" w:rsidP="001D14C3">
      <w:pPr>
        <w:jc w:val="both"/>
        <w:rPr>
          <w:sz w:val="24"/>
          <w:szCs w:val="24"/>
        </w:rPr>
      </w:pPr>
      <w:r w:rsidRPr="00276E1A">
        <w:rPr>
          <w:sz w:val="24"/>
          <w:szCs w:val="24"/>
        </w:rPr>
        <w:t>2.7. Для оказания платных образовательных услуг ДОУ создает следующие необходимые условия:</w:t>
      </w:r>
    </w:p>
    <w:p w:rsidR="001D14C3" w:rsidRPr="00276E1A" w:rsidRDefault="001D14C3" w:rsidP="001D14C3">
      <w:pPr>
        <w:jc w:val="both"/>
        <w:rPr>
          <w:sz w:val="24"/>
          <w:szCs w:val="24"/>
        </w:rPr>
      </w:pPr>
      <w:r w:rsidRPr="00276E1A">
        <w:rPr>
          <w:sz w:val="24"/>
          <w:szCs w:val="24"/>
        </w:rPr>
        <w:t>- соответствие действующим санитарным правилам и нормам (</w:t>
      </w:r>
      <w:proofErr w:type="spellStart"/>
      <w:r w:rsidRPr="00276E1A">
        <w:rPr>
          <w:sz w:val="24"/>
          <w:szCs w:val="24"/>
        </w:rPr>
        <w:t>СанПиН</w:t>
      </w:r>
      <w:proofErr w:type="spellEnd"/>
      <w:r w:rsidRPr="00276E1A">
        <w:rPr>
          <w:sz w:val="24"/>
          <w:szCs w:val="24"/>
        </w:rPr>
        <w:t>);</w:t>
      </w:r>
    </w:p>
    <w:p w:rsidR="001D14C3" w:rsidRPr="00276E1A" w:rsidRDefault="001D14C3" w:rsidP="001D14C3">
      <w:pPr>
        <w:jc w:val="both"/>
        <w:rPr>
          <w:sz w:val="24"/>
          <w:szCs w:val="24"/>
        </w:rPr>
      </w:pPr>
      <w:r w:rsidRPr="00276E1A">
        <w:rPr>
          <w:sz w:val="24"/>
          <w:szCs w:val="24"/>
        </w:rPr>
        <w:t>- соответствие требованиям по охране и безопасности здоровья потребителей услуг;</w:t>
      </w:r>
    </w:p>
    <w:p w:rsidR="001D14C3" w:rsidRPr="00276E1A" w:rsidRDefault="001D14C3" w:rsidP="001D14C3">
      <w:pPr>
        <w:jc w:val="both"/>
        <w:rPr>
          <w:sz w:val="24"/>
          <w:szCs w:val="24"/>
        </w:rPr>
      </w:pPr>
      <w:r w:rsidRPr="00276E1A">
        <w:rPr>
          <w:sz w:val="24"/>
          <w:szCs w:val="24"/>
        </w:rPr>
        <w:t>- качественное кадровое обеспечение;</w:t>
      </w:r>
    </w:p>
    <w:p w:rsidR="001D14C3" w:rsidRPr="00276E1A" w:rsidRDefault="001D14C3" w:rsidP="001D14C3">
      <w:pPr>
        <w:jc w:val="both"/>
        <w:rPr>
          <w:sz w:val="24"/>
          <w:szCs w:val="24"/>
        </w:rPr>
      </w:pPr>
      <w:r w:rsidRPr="00276E1A">
        <w:rPr>
          <w:sz w:val="24"/>
          <w:szCs w:val="24"/>
        </w:rPr>
        <w:t>- необходимое учебно-методическое и техническое обеспечение.</w:t>
      </w:r>
    </w:p>
    <w:p w:rsidR="001D14C3" w:rsidRPr="00276E1A" w:rsidRDefault="001D14C3" w:rsidP="001D14C3">
      <w:pPr>
        <w:jc w:val="both"/>
        <w:rPr>
          <w:sz w:val="24"/>
          <w:szCs w:val="24"/>
        </w:rPr>
      </w:pPr>
      <w:r w:rsidRPr="00276E1A">
        <w:rPr>
          <w:sz w:val="24"/>
          <w:szCs w:val="24"/>
        </w:rPr>
        <w:t>2.8. Ответственные за организацию платной услуги проводят подготовительную 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ДОУ.</w:t>
      </w:r>
    </w:p>
    <w:p w:rsidR="001D14C3" w:rsidRPr="00276E1A" w:rsidRDefault="001D14C3" w:rsidP="001D14C3">
      <w:pPr>
        <w:jc w:val="both"/>
        <w:rPr>
          <w:sz w:val="24"/>
          <w:szCs w:val="24"/>
        </w:rPr>
      </w:pPr>
      <w:r w:rsidRPr="00276E1A">
        <w:rPr>
          <w:sz w:val="24"/>
          <w:szCs w:val="24"/>
        </w:rPr>
        <w:t>2.9. В рекламную деятельность обязательно включается доведение до заказчика (в том числе путем размещения на информационных стендах в ДОУ) достоверной информации об исполнителе и оказываемых платных услугах, обеспечивающей возможность их правильного выбора.</w:t>
      </w:r>
    </w:p>
    <w:p w:rsidR="001D14C3" w:rsidRPr="00276E1A" w:rsidRDefault="001D14C3" w:rsidP="001D14C3">
      <w:pPr>
        <w:jc w:val="both"/>
        <w:rPr>
          <w:sz w:val="24"/>
          <w:szCs w:val="24"/>
        </w:rPr>
      </w:pPr>
      <w:r w:rsidRPr="00276E1A">
        <w:rPr>
          <w:sz w:val="24"/>
          <w:szCs w:val="24"/>
        </w:rPr>
        <w:t xml:space="preserve">2.10. Заведующий на основании предложений ответственных лиц издает приказ об организации конкретной платной услуги. </w:t>
      </w:r>
    </w:p>
    <w:p w:rsidR="001D14C3" w:rsidRPr="00276E1A" w:rsidRDefault="001D14C3" w:rsidP="001D14C3">
      <w:pPr>
        <w:jc w:val="both"/>
        <w:rPr>
          <w:sz w:val="24"/>
          <w:szCs w:val="24"/>
        </w:rPr>
      </w:pPr>
      <w:r w:rsidRPr="00276E1A">
        <w:rPr>
          <w:sz w:val="24"/>
          <w:szCs w:val="24"/>
        </w:rPr>
        <w:t>Приказом утверждается:</w:t>
      </w:r>
    </w:p>
    <w:p w:rsidR="001D14C3" w:rsidRPr="00276E1A" w:rsidRDefault="001D14C3" w:rsidP="001D14C3">
      <w:pPr>
        <w:jc w:val="both"/>
        <w:rPr>
          <w:sz w:val="24"/>
          <w:szCs w:val="24"/>
        </w:rPr>
      </w:pPr>
      <w:r w:rsidRPr="00276E1A">
        <w:rPr>
          <w:sz w:val="24"/>
          <w:szCs w:val="24"/>
        </w:rPr>
        <w:t>- порядок предоставления платной услуги (график, режим работы);</w:t>
      </w:r>
    </w:p>
    <w:p w:rsidR="001D14C3" w:rsidRPr="00276E1A" w:rsidRDefault="001D14C3" w:rsidP="001D14C3">
      <w:pPr>
        <w:jc w:val="both"/>
        <w:rPr>
          <w:sz w:val="24"/>
          <w:szCs w:val="24"/>
        </w:rPr>
      </w:pPr>
      <w:r w:rsidRPr="00276E1A">
        <w:rPr>
          <w:sz w:val="24"/>
          <w:szCs w:val="24"/>
        </w:rPr>
        <w:t>- учебная программа, включающая учебный план;</w:t>
      </w:r>
    </w:p>
    <w:p w:rsidR="001D14C3" w:rsidRPr="00276E1A" w:rsidRDefault="001D14C3" w:rsidP="001D14C3">
      <w:pPr>
        <w:jc w:val="both"/>
        <w:rPr>
          <w:sz w:val="24"/>
          <w:szCs w:val="24"/>
        </w:rPr>
      </w:pPr>
      <w:r w:rsidRPr="00276E1A">
        <w:rPr>
          <w:sz w:val="24"/>
          <w:szCs w:val="24"/>
        </w:rPr>
        <w:t>- состав педагогов, оказывающих платные дополнительные образовательные услуги;</w:t>
      </w:r>
    </w:p>
    <w:p w:rsidR="001D14C3" w:rsidRPr="00276E1A" w:rsidRDefault="001D14C3" w:rsidP="001D14C3">
      <w:pPr>
        <w:jc w:val="both"/>
        <w:rPr>
          <w:sz w:val="24"/>
          <w:szCs w:val="24"/>
        </w:rPr>
      </w:pPr>
      <w:r w:rsidRPr="00276E1A">
        <w:rPr>
          <w:sz w:val="24"/>
          <w:szCs w:val="24"/>
        </w:rPr>
        <w:t>- состав заказчиков услуг;</w:t>
      </w:r>
    </w:p>
    <w:p w:rsidR="001D14C3" w:rsidRPr="00276E1A" w:rsidRDefault="001D14C3" w:rsidP="001D14C3">
      <w:pPr>
        <w:jc w:val="both"/>
        <w:rPr>
          <w:sz w:val="24"/>
          <w:szCs w:val="24"/>
        </w:rPr>
      </w:pPr>
      <w:r w:rsidRPr="00276E1A">
        <w:rPr>
          <w:sz w:val="24"/>
          <w:szCs w:val="24"/>
        </w:rPr>
        <w:t>- ответственность лиц за организацию платной услуги.</w:t>
      </w:r>
    </w:p>
    <w:p w:rsidR="001D14C3" w:rsidRPr="00276E1A" w:rsidRDefault="001D14C3" w:rsidP="001D14C3">
      <w:pPr>
        <w:jc w:val="both"/>
        <w:rPr>
          <w:sz w:val="24"/>
          <w:szCs w:val="24"/>
        </w:rPr>
      </w:pPr>
      <w:r w:rsidRPr="00276E1A">
        <w:rPr>
          <w:sz w:val="24"/>
          <w:szCs w:val="24"/>
        </w:rPr>
        <w:t>2.11. В рабочем порядке заведующий ДОУ может рассматривать и утверждать:</w:t>
      </w:r>
    </w:p>
    <w:p w:rsidR="001D14C3" w:rsidRPr="00276E1A" w:rsidRDefault="001D14C3" w:rsidP="001D14C3">
      <w:pPr>
        <w:jc w:val="both"/>
        <w:rPr>
          <w:sz w:val="24"/>
          <w:szCs w:val="24"/>
        </w:rPr>
      </w:pPr>
      <w:r w:rsidRPr="00276E1A">
        <w:rPr>
          <w:sz w:val="24"/>
          <w:szCs w:val="24"/>
        </w:rPr>
        <w:t>- список лиц, получающих платную услугу (список может дополняться, уточняться в течение учебного периода);</w:t>
      </w:r>
    </w:p>
    <w:p w:rsidR="001D14C3" w:rsidRPr="00276E1A" w:rsidRDefault="001D14C3" w:rsidP="001D14C3">
      <w:pPr>
        <w:jc w:val="both"/>
        <w:rPr>
          <w:sz w:val="24"/>
          <w:szCs w:val="24"/>
        </w:rPr>
      </w:pPr>
      <w:r w:rsidRPr="00276E1A">
        <w:rPr>
          <w:sz w:val="24"/>
          <w:szCs w:val="24"/>
        </w:rPr>
        <w:lastRenderedPageBreak/>
        <w:t>- расписание занятий;</w:t>
      </w:r>
    </w:p>
    <w:p w:rsidR="001D14C3" w:rsidRPr="00276E1A" w:rsidRDefault="001D14C3" w:rsidP="001D14C3">
      <w:pPr>
        <w:jc w:val="both"/>
        <w:rPr>
          <w:sz w:val="24"/>
          <w:szCs w:val="24"/>
        </w:rPr>
      </w:pPr>
      <w:r w:rsidRPr="00276E1A">
        <w:rPr>
          <w:sz w:val="24"/>
          <w:szCs w:val="24"/>
        </w:rPr>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1D14C3" w:rsidRPr="00276E1A" w:rsidRDefault="001D14C3" w:rsidP="001D14C3">
      <w:pPr>
        <w:jc w:val="both"/>
        <w:rPr>
          <w:sz w:val="24"/>
          <w:szCs w:val="24"/>
        </w:rPr>
      </w:pPr>
      <w:r w:rsidRPr="00276E1A">
        <w:rPr>
          <w:sz w:val="24"/>
          <w:szCs w:val="24"/>
        </w:rPr>
        <w:t>2.12. Заведующий заключает договоры с заказчиками на оказание платной дополнительной образовательной услуги и при наличии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1D14C3" w:rsidRPr="00276E1A" w:rsidRDefault="001D14C3" w:rsidP="001D14C3">
      <w:pPr>
        <w:jc w:val="both"/>
        <w:rPr>
          <w:sz w:val="24"/>
          <w:szCs w:val="24"/>
        </w:rPr>
      </w:pPr>
      <w:r w:rsidRPr="00276E1A">
        <w:rPr>
          <w:sz w:val="24"/>
          <w:szCs w:val="24"/>
        </w:rPr>
        <w:t>2.13. В период заключения договоров по просьбе заказчика исполнитель обязан предоставить для ознакомления:</w:t>
      </w:r>
    </w:p>
    <w:p w:rsidR="001D14C3" w:rsidRPr="00276E1A" w:rsidRDefault="001D14C3" w:rsidP="001D14C3">
      <w:pPr>
        <w:jc w:val="both"/>
        <w:rPr>
          <w:sz w:val="24"/>
          <w:szCs w:val="24"/>
        </w:rPr>
      </w:pPr>
      <w:r w:rsidRPr="00276E1A">
        <w:rPr>
          <w:sz w:val="24"/>
          <w:szCs w:val="24"/>
        </w:rPr>
        <w:t>- образцы договоров;</w:t>
      </w:r>
    </w:p>
    <w:p w:rsidR="001D14C3" w:rsidRPr="00276E1A" w:rsidRDefault="001D14C3" w:rsidP="001D14C3">
      <w:pPr>
        <w:jc w:val="both"/>
        <w:rPr>
          <w:sz w:val="24"/>
          <w:szCs w:val="24"/>
        </w:rPr>
      </w:pPr>
      <w:r w:rsidRPr="00276E1A">
        <w:rPr>
          <w:sz w:val="24"/>
          <w:szCs w:val="24"/>
        </w:rPr>
        <w:t>- дополнительные программы, программы сопутствующих услуг (если они предусмотрены);</w:t>
      </w:r>
    </w:p>
    <w:p w:rsidR="001D14C3" w:rsidRPr="00276E1A" w:rsidRDefault="001D14C3" w:rsidP="001D14C3">
      <w:pPr>
        <w:jc w:val="both"/>
        <w:rPr>
          <w:sz w:val="24"/>
          <w:szCs w:val="24"/>
        </w:rPr>
      </w:pPr>
      <w:r w:rsidRPr="00276E1A">
        <w:rPr>
          <w:sz w:val="24"/>
          <w:szCs w:val="24"/>
        </w:rPr>
        <w:t>- дополнительные образовательные программы, специальные курсы, циклы дисциплин и другие дополнительные образовательные услуги, сопутствующие услуги, оказываемые за плату только с согласия заказчика;</w:t>
      </w:r>
    </w:p>
    <w:p w:rsidR="001D14C3" w:rsidRPr="00276E1A" w:rsidRDefault="001D14C3" w:rsidP="001D14C3">
      <w:pPr>
        <w:jc w:val="both"/>
        <w:rPr>
          <w:sz w:val="24"/>
          <w:szCs w:val="24"/>
        </w:rPr>
      </w:pPr>
      <w:r w:rsidRPr="00276E1A">
        <w:rPr>
          <w:sz w:val="24"/>
          <w:szCs w:val="24"/>
        </w:rPr>
        <w:t>- расчеты стоимости (или смету) платной услуги;</w:t>
      </w:r>
    </w:p>
    <w:p w:rsidR="001D14C3" w:rsidRPr="00276E1A" w:rsidRDefault="001D14C3" w:rsidP="001D14C3">
      <w:pPr>
        <w:jc w:val="both"/>
        <w:rPr>
          <w:sz w:val="24"/>
          <w:szCs w:val="24"/>
        </w:rPr>
      </w:pPr>
      <w:r w:rsidRPr="00276E1A">
        <w:rPr>
          <w:sz w:val="24"/>
          <w:szCs w:val="24"/>
        </w:rPr>
        <w:t>- перечень категорий заказчиков, имеющих право на получение льгот, а также перечень льгот, предоставляемых при оказании платных услуг, в соответствии с Федеральными законами и иными нормативными правовыми актами.</w:t>
      </w:r>
    </w:p>
    <w:p w:rsidR="001D14C3" w:rsidRPr="00276E1A" w:rsidRDefault="001D14C3" w:rsidP="001D14C3">
      <w:pPr>
        <w:jc w:val="both"/>
        <w:rPr>
          <w:sz w:val="24"/>
          <w:szCs w:val="24"/>
        </w:rPr>
      </w:pPr>
      <w:r w:rsidRPr="00276E1A">
        <w:rPr>
          <w:sz w:val="24"/>
          <w:szCs w:val="24"/>
        </w:rPr>
        <w:t>Исполнитель обязан сообщить заказчику по его просьбе другие относящиеся к договору и соответствующей платной услуге сведения.</w:t>
      </w:r>
    </w:p>
    <w:p w:rsidR="001D14C3" w:rsidRPr="00276E1A" w:rsidRDefault="001D14C3" w:rsidP="001D14C3">
      <w:pPr>
        <w:jc w:val="both"/>
        <w:rPr>
          <w:sz w:val="24"/>
          <w:szCs w:val="24"/>
        </w:rPr>
      </w:pPr>
      <w:r w:rsidRPr="00276E1A">
        <w:rPr>
          <w:sz w:val="24"/>
          <w:szCs w:val="24"/>
        </w:rPr>
        <w:t>2.14. Договор составляется в двух экземплярах, один из которых находится у исполнителя, другой – у заказчика.</w:t>
      </w:r>
    </w:p>
    <w:p w:rsidR="001D14C3" w:rsidRPr="00276E1A" w:rsidRDefault="001D14C3" w:rsidP="001D14C3">
      <w:pPr>
        <w:jc w:val="both"/>
        <w:rPr>
          <w:sz w:val="24"/>
          <w:szCs w:val="24"/>
        </w:rPr>
      </w:pPr>
      <w:r w:rsidRPr="00276E1A">
        <w:rPr>
          <w:sz w:val="24"/>
          <w:szCs w:val="24"/>
        </w:rPr>
        <w:t>2.15. Платные услуги оказываются заказчиком в свободное от образовательного процесса время.</w:t>
      </w:r>
    </w:p>
    <w:p w:rsidR="001D14C3" w:rsidRPr="00276E1A" w:rsidRDefault="001D14C3" w:rsidP="001D14C3">
      <w:pPr>
        <w:jc w:val="both"/>
        <w:rPr>
          <w:sz w:val="24"/>
          <w:szCs w:val="24"/>
        </w:rPr>
      </w:pPr>
      <w:r w:rsidRPr="00276E1A">
        <w:rPr>
          <w:sz w:val="24"/>
          <w:szCs w:val="24"/>
        </w:rPr>
        <w:t>2.16. Место оказания платных услуг определяется в соответствии с расписанием организации образовательного процесса, в свободных помещениях ДОУ.</w:t>
      </w:r>
    </w:p>
    <w:p w:rsidR="001D14C3" w:rsidRPr="00276E1A" w:rsidRDefault="001D14C3" w:rsidP="001D14C3">
      <w:pPr>
        <w:jc w:val="both"/>
        <w:rPr>
          <w:sz w:val="24"/>
          <w:szCs w:val="24"/>
        </w:rPr>
      </w:pPr>
      <w:r w:rsidRPr="00276E1A">
        <w:rPr>
          <w:sz w:val="24"/>
          <w:szCs w:val="24"/>
        </w:rPr>
        <w:t>2.17. Наполняемость групп для занятий определяется в со</w:t>
      </w:r>
      <w:r>
        <w:rPr>
          <w:sz w:val="24"/>
          <w:szCs w:val="24"/>
        </w:rPr>
        <w:t>ответствии с требованиями СП 2.4.3648-20.</w:t>
      </w:r>
      <w:r w:rsidRPr="00276E1A">
        <w:rPr>
          <w:sz w:val="24"/>
          <w:szCs w:val="24"/>
        </w:rPr>
        <w:t xml:space="preserve">  </w:t>
      </w:r>
    </w:p>
    <w:p w:rsidR="001D14C3" w:rsidRDefault="001D14C3" w:rsidP="001D14C3">
      <w:pPr>
        <w:jc w:val="both"/>
        <w:rPr>
          <w:sz w:val="24"/>
          <w:szCs w:val="24"/>
        </w:rPr>
      </w:pPr>
      <w:r w:rsidRPr="00276E1A">
        <w:rPr>
          <w:sz w:val="24"/>
          <w:szCs w:val="24"/>
        </w:rPr>
        <w:t>2.18. Продолжительность занятий устанавливается от 15 минут до 30 минут в зависимости от возраста воспитанников, оказываемых услуг в соответ</w:t>
      </w:r>
      <w:r>
        <w:rPr>
          <w:sz w:val="24"/>
          <w:szCs w:val="24"/>
        </w:rPr>
        <w:t>ст</w:t>
      </w:r>
      <w:r w:rsidRPr="00276E1A">
        <w:rPr>
          <w:sz w:val="24"/>
          <w:szCs w:val="24"/>
        </w:rPr>
        <w:t>ви</w:t>
      </w:r>
      <w:r>
        <w:rPr>
          <w:sz w:val="24"/>
          <w:szCs w:val="24"/>
        </w:rPr>
        <w:t>и</w:t>
      </w:r>
      <w:r w:rsidRPr="00276E1A">
        <w:rPr>
          <w:sz w:val="24"/>
          <w:szCs w:val="24"/>
        </w:rPr>
        <w:t xml:space="preserve"> с расписанием занятий по оказанию платных услуг.</w:t>
      </w:r>
    </w:p>
    <w:p w:rsidR="001D14C3" w:rsidRPr="00276E1A" w:rsidRDefault="001D14C3" w:rsidP="001D14C3">
      <w:pPr>
        <w:jc w:val="both"/>
        <w:rPr>
          <w:sz w:val="24"/>
          <w:szCs w:val="24"/>
        </w:rPr>
      </w:pPr>
    </w:p>
    <w:p w:rsidR="001D14C3" w:rsidRDefault="001D14C3" w:rsidP="001D14C3">
      <w:pPr>
        <w:jc w:val="center"/>
        <w:rPr>
          <w:b/>
          <w:sz w:val="24"/>
          <w:szCs w:val="24"/>
        </w:rPr>
      </w:pPr>
      <w:r w:rsidRPr="00276E1A">
        <w:rPr>
          <w:b/>
          <w:sz w:val="24"/>
          <w:szCs w:val="24"/>
        </w:rPr>
        <w:t>3. Порядок получения и расходования денежных средств</w:t>
      </w:r>
    </w:p>
    <w:p w:rsidR="001D14C3" w:rsidRPr="00276E1A" w:rsidRDefault="001D14C3" w:rsidP="001D14C3">
      <w:pPr>
        <w:jc w:val="center"/>
        <w:rPr>
          <w:b/>
          <w:sz w:val="24"/>
          <w:szCs w:val="24"/>
        </w:rPr>
      </w:pPr>
    </w:p>
    <w:p w:rsidR="001D14C3" w:rsidRPr="00276E1A" w:rsidRDefault="001D14C3" w:rsidP="001D14C3">
      <w:pPr>
        <w:adjustRightInd w:val="0"/>
        <w:jc w:val="both"/>
        <w:rPr>
          <w:sz w:val="24"/>
          <w:szCs w:val="24"/>
        </w:rPr>
      </w:pPr>
      <w:r w:rsidRPr="00276E1A">
        <w:rPr>
          <w:sz w:val="24"/>
          <w:szCs w:val="24"/>
        </w:rPr>
        <w:t>3.1. Платные услуги осуществляются за счет внебюджетных средств:</w:t>
      </w:r>
    </w:p>
    <w:p w:rsidR="001D14C3" w:rsidRPr="00276E1A" w:rsidRDefault="001D14C3" w:rsidP="001D14C3">
      <w:pPr>
        <w:numPr>
          <w:ilvl w:val="0"/>
          <w:numId w:val="1"/>
        </w:numPr>
        <w:adjustRightInd w:val="0"/>
        <w:spacing w:line="276" w:lineRule="auto"/>
        <w:jc w:val="both"/>
        <w:rPr>
          <w:sz w:val="24"/>
          <w:szCs w:val="24"/>
        </w:rPr>
      </w:pPr>
      <w:r w:rsidRPr="00276E1A">
        <w:rPr>
          <w:sz w:val="24"/>
          <w:szCs w:val="24"/>
        </w:rPr>
        <w:t>средств родителей (законных представителей);</w:t>
      </w:r>
    </w:p>
    <w:p w:rsidR="001D14C3" w:rsidRPr="00276E1A" w:rsidRDefault="001D14C3" w:rsidP="001D14C3">
      <w:pPr>
        <w:numPr>
          <w:ilvl w:val="0"/>
          <w:numId w:val="1"/>
        </w:numPr>
        <w:adjustRightInd w:val="0"/>
        <w:spacing w:line="276" w:lineRule="auto"/>
        <w:jc w:val="both"/>
        <w:rPr>
          <w:sz w:val="24"/>
          <w:szCs w:val="24"/>
        </w:rPr>
      </w:pPr>
      <w:r w:rsidRPr="00276E1A">
        <w:rPr>
          <w:sz w:val="24"/>
          <w:szCs w:val="24"/>
        </w:rPr>
        <w:t>сре</w:t>
      </w:r>
      <w:proofErr w:type="gramStart"/>
      <w:r w:rsidRPr="00276E1A">
        <w:rPr>
          <w:sz w:val="24"/>
          <w:szCs w:val="24"/>
        </w:rPr>
        <w:t>дств др</w:t>
      </w:r>
      <w:proofErr w:type="gramEnd"/>
      <w:r w:rsidRPr="00276E1A">
        <w:rPr>
          <w:sz w:val="24"/>
          <w:szCs w:val="24"/>
        </w:rPr>
        <w:t>угих заказчиков услуг;</w:t>
      </w:r>
    </w:p>
    <w:p w:rsidR="001D14C3" w:rsidRPr="00276E1A" w:rsidRDefault="001D14C3" w:rsidP="001D14C3">
      <w:pPr>
        <w:numPr>
          <w:ilvl w:val="0"/>
          <w:numId w:val="1"/>
        </w:numPr>
        <w:adjustRightInd w:val="0"/>
        <w:spacing w:line="276" w:lineRule="auto"/>
        <w:jc w:val="both"/>
        <w:rPr>
          <w:sz w:val="24"/>
          <w:szCs w:val="24"/>
        </w:rPr>
      </w:pPr>
      <w:r w:rsidRPr="00276E1A">
        <w:rPr>
          <w:sz w:val="24"/>
          <w:szCs w:val="24"/>
        </w:rPr>
        <w:t>благотворительных пожертвований;</w:t>
      </w:r>
    </w:p>
    <w:p w:rsidR="001D14C3" w:rsidRPr="00276E1A" w:rsidRDefault="001D14C3" w:rsidP="001D14C3">
      <w:pPr>
        <w:numPr>
          <w:ilvl w:val="0"/>
          <w:numId w:val="1"/>
        </w:numPr>
        <w:adjustRightInd w:val="0"/>
        <w:spacing w:line="276" w:lineRule="auto"/>
        <w:jc w:val="both"/>
        <w:rPr>
          <w:sz w:val="24"/>
          <w:szCs w:val="24"/>
        </w:rPr>
      </w:pPr>
      <w:r w:rsidRPr="00276E1A">
        <w:rPr>
          <w:sz w:val="24"/>
          <w:szCs w:val="24"/>
        </w:rPr>
        <w:t>сторонних организаций.</w:t>
      </w:r>
    </w:p>
    <w:p w:rsidR="001D14C3" w:rsidRPr="00276E1A" w:rsidRDefault="001D14C3" w:rsidP="001D14C3">
      <w:pPr>
        <w:adjustRightInd w:val="0"/>
        <w:jc w:val="both"/>
        <w:rPr>
          <w:sz w:val="24"/>
          <w:szCs w:val="24"/>
        </w:rPr>
      </w:pPr>
      <w:r w:rsidRPr="00276E1A">
        <w:rPr>
          <w:sz w:val="24"/>
          <w:szCs w:val="24"/>
        </w:rPr>
        <w:t xml:space="preserve">3.2. Заказчик обязан оплатить оказываемые платные услуги в порядке и в сроки, указанные в договоре. Стоимость оказываемых платных услуг определяется в соответствии с постановлением </w:t>
      </w:r>
      <w:proofErr w:type="spellStart"/>
      <w:r w:rsidRPr="00276E1A">
        <w:rPr>
          <w:sz w:val="24"/>
          <w:szCs w:val="24"/>
        </w:rPr>
        <w:t>Клинцовской</w:t>
      </w:r>
      <w:proofErr w:type="spellEnd"/>
      <w:r w:rsidRPr="00276E1A">
        <w:rPr>
          <w:sz w:val="24"/>
          <w:szCs w:val="24"/>
        </w:rPr>
        <w:t xml:space="preserve"> городской администрации на ведение платных услуг, с установленными тарифами на платные услуги. </w:t>
      </w:r>
    </w:p>
    <w:p w:rsidR="001D14C3" w:rsidRPr="00276E1A" w:rsidRDefault="001D14C3" w:rsidP="001D14C3">
      <w:pPr>
        <w:adjustRightInd w:val="0"/>
        <w:jc w:val="both"/>
        <w:rPr>
          <w:rStyle w:val="41"/>
          <w:b w:val="0"/>
          <w:bCs w:val="0"/>
          <w:sz w:val="24"/>
          <w:szCs w:val="24"/>
        </w:rPr>
      </w:pPr>
      <w:r w:rsidRPr="00276E1A">
        <w:rPr>
          <w:sz w:val="24"/>
          <w:szCs w:val="24"/>
        </w:rPr>
        <w:t xml:space="preserve">3.3. Оплата платных услуг производится </w:t>
      </w:r>
      <w:r w:rsidRPr="00276E1A">
        <w:rPr>
          <w:color w:val="000000"/>
          <w:sz w:val="24"/>
          <w:szCs w:val="24"/>
        </w:rPr>
        <w:t>в безналичном порядке, на банковский счет учреждения.</w:t>
      </w:r>
    </w:p>
    <w:p w:rsidR="001D14C3" w:rsidRPr="00276E1A" w:rsidRDefault="001D14C3" w:rsidP="001D14C3">
      <w:pPr>
        <w:adjustRightInd w:val="0"/>
        <w:jc w:val="both"/>
        <w:rPr>
          <w:sz w:val="24"/>
          <w:szCs w:val="24"/>
        </w:rPr>
      </w:pPr>
      <w:r w:rsidRPr="00276E1A">
        <w:rPr>
          <w:sz w:val="24"/>
          <w:szCs w:val="24"/>
        </w:rPr>
        <w:t>3.4. Доходы от оказания платных услуг полностью реинвестируются в учреждение в соответствии со сметой расходов. ДОУ по своему усмотрению расходует средства, полученные от оказания платных услуг, в соответствии со сметой доходов и расходов и положения о расходовании внебюджетных средств.</w:t>
      </w:r>
    </w:p>
    <w:p w:rsidR="001D14C3" w:rsidRPr="00276E1A" w:rsidRDefault="001D14C3" w:rsidP="001D14C3">
      <w:pPr>
        <w:pStyle w:val="a6"/>
        <w:spacing w:before="0" w:beforeAutospacing="0" w:after="0" w:afterAutospacing="0" w:line="276" w:lineRule="auto"/>
        <w:jc w:val="both"/>
      </w:pPr>
      <w:r w:rsidRPr="00276E1A">
        <w:lastRenderedPageBreak/>
        <w:t>3.5. Бухгалтерия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1D14C3" w:rsidRPr="00276E1A" w:rsidRDefault="001D14C3" w:rsidP="001D14C3">
      <w:pPr>
        <w:pStyle w:val="a6"/>
        <w:spacing w:before="0" w:beforeAutospacing="0" w:after="0" w:afterAutospacing="0" w:line="276" w:lineRule="auto"/>
        <w:jc w:val="both"/>
      </w:pPr>
    </w:p>
    <w:p w:rsidR="001D14C3" w:rsidRPr="00276E1A" w:rsidRDefault="001D14C3" w:rsidP="001D14C3">
      <w:pPr>
        <w:pStyle w:val="a6"/>
        <w:spacing w:before="0" w:beforeAutospacing="0" w:after="0" w:afterAutospacing="0" w:line="276" w:lineRule="auto"/>
        <w:jc w:val="center"/>
        <w:rPr>
          <w:b/>
        </w:rPr>
      </w:pPr>
      <w:r w:rsidRPr="00276E1A">
        <w:rPr>
          <w:b/>
        </w:rPr>
        <w:t>4. Ответственность исполнителя и заказчика</w:t>
      </w:r>
    </w:p>
    <w:p w:rsidR="001D14C3" w:rsidRPr="00276E1A" w:rsidRDefault="001D14C3" w:rsidP="001D14C3">
      <w:pPr>
        <w:pStyle w:val="a6"/>
        <w:spacing w:before="0" w:beforeAutospacing="0" w:after="0" w:afterAutospacing="0" w:line="276" w:lineRule="auto"/>
        <w:jc w:val="both"/>
      </w:pPr>
    </w:p>
    <w:p w:rsidR="001D14C3" w:rsidRPr="00276E1A" w:rsidRDefault="001D14C3" w:rsidP="001D14C3">
      <w:pPr>
        <w:pStyle w:val="a6"/>
        <w:spacing w:before="0" w:beforeAutospacing="0" w:after="0" w:afterAutospacing="0" w:line="276" w:lineRule="auto"/>
        <w:jc w:val="both"/>
      </w:pPr>
      <w:r w:rsidRPr="00276E1A">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D14C3" w:rsidRPr="00276E1A" w:rsidRDefault="001D14C3" w:rsidP="001D14C3">
      <w:pPr>
        <w:pStyle w:val="a6"/>
        <w:spacing w:before="0" w:beforeAutospacing="0" w:after="0" w:afterAutospacing="0" w:line="276" w:lineRule="auto"/>
        <w:jc w:val="both"/>
      </w:pPr>
      <w:r w:rsidRPr="00276E1A">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D14C3" w:rsidRPr="00276E1A" w:rsidRDefault="001D14C3" w:rsidP="001D14C3">
      <w:pPr>
        <w:pStyle w:val="a6"/>
        <w:spacing w:before="0" w:beforeAutospacing="0" w:after="0" w:afterAutospacing="0" w:line="276" w:lineRule="auto"/>
        <w:jc w:val="both"/>
      </w:pPr>
      <w:r w:rsidRPr="00276E1A">
        <w:t>- безвозмездного оказания образовательных услуг;</w:t>
      </w:r>
    </w:p>
    <w:p w:rsidR="001D14C3" w:rsidRPr="00276E1A" w:rsidRDefault="001D14C3" w:rsidP="001D14C3">
      <w:pPr>
        <w:pStyle w:val="a6"/>
        <w:spacing w:before="0" w:beforeAutospacing="0" w:after="0" w:afterAutospacing="0" w:line="276" w:lineRule="auto"/>
        <w:jc w:val="both"/>
      </w:pPr>
      <w:r w:rsidRPr="00276E1A">
        <w:t>- соразмерного уменьшения стоимости оказанных платных образовательных услуг;</w:t>
      </w:r>
    </w:p>
    <w:p w:rsidR="001D14C3" w:rsidRPr="00276E1A" w:rsidRDefault="001D14C3" w:rsidP="001D14C3">
      <w:pPr>
        <w:pStyle w:val="a6"/>
        <w:spacing w:before="0" w:beforeAutospacing="0" w:after="0" w:afterAutospacing="0" w:line="276" w:lineRule="auto"/>
        <w:jc w:val="both"/>
      </w:pPr>
      <w:r w:rsidRPr="00276E1A">
        <w:t>- возмещения понесенных им расходов по устранению недостатков оказанных платных образовательных услуг своими силами или третьими лицами.</w:t>
      </w:r>
    </w:p>
    <w:p w:rsidR="001D14C3" w:rsidRPr="00276E1A" w:rsidRDefault="001D14C3" w:rsidP="001D14C3">
      <w:pPr>
        <w:pStyle w:val="a6"/>
        <w:spacing w:before="0" w:beforeAutospacing="0" w:after="0" w:afterAutospacing="0" w:line="276" w:lineRule="auto"/>
        <w:jc w:val="both"/>
      </w:pPr>
      <w:r w:rsidRPr="00276E1A">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D14C3" w:rsidRPr="00276E1A" w:rsidRDefault="001D14C3" w:rsidP="001D14C3">
      <w:pPr>
        <w:pStyle w:val="a6"/>
        <w:spacing w:before="0" w:beforeAutospacing="0" w:after="0" w:afterAutospacing="0" w:line="276" w:lineRule="auto"/>
        <w:jc w:val="both"/>
      </w:pPr>
      <w:r w:rsidRPr="00276E1A">
        <w:t>4.4.</w:t>
      </w:r>
      <w:r>
        <w:t xml:space="preserve"> </w:t>
      </w:r>
      <w:r w:rsidRPr="00276E1A">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D14C3" w:rsidRPr="00276E1A" w:rsidRDefault="001D14C3" w:rsidP="001D14C3">
      <w:pPr>
        <w:pStyle w:val="a6"/>
        <w:spacing w:before="0" w:beforeAutospacing="0" w:after="0" w:afterAutospacing="0" w:line="276" w:lineRule="auto"/>
        <w:jc w:val="both"/>
      </w:pPr>
      <w:r w:rsidRPr="00276E1A">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D14C3" w:rsidRPr="00276E1A" w:rsidRDefault="001D14C3" w:rsidP="001D14C3">
      <w:pPr>
        <w:pStyle w:val="a6"/>
        <w:spacing w:before="0" w:beforeAutospacing="0" w:after="0" w:afterAutospacing="0" w:line="276" w:lineRule="auto"/>
        <w:jc w:val="both"/>
      </w:pPr>
      <w:r w:rsidRPr="00276E1A">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D14C3" w:rsidRPr="00276E1A" w:rsidRDefault="001D14C3" w:rsidP="001D14C3">
      <w:pPr>
        <w:pStyle w:val="a6"/>
        <w:spacing w:before="0" w:beforeAutospacing="0" w:after="0" w:afterAutospacing="0" w:line="276" w:lineRule="auto"/>
        <w:jc w:val="both"/>
      </w:pPr>
      <w:r w:rsidRPr="00276E1A">
        <w:t>- потребовать уменьшения стоимости платных образовательных услуг;</w:t>
      </w:r>
    </w:p>
    <w:p w:rsidR="001D14C3" w:rsidRPr="00276E1A" w:rsidRDefault="001D14C3" w:rsidP="001D14C3">
      <w:pPr>
        <w:pStyle w:val="a6"/>
        <w:spacing w:before="0" w:beforeAutospacing="0" w:after="0" w:afterAutospacing="0" w:line="276" w:lineRule="auto"/>
        <w:jc w:val="both"/>
      </w:pPr>
      <w:r w:rsidRPr="00276E1A">
        <w:t>- расторгнуть договор.</w:t>
      </w:r>
    </w:p>
    <w:p w:rsidR="001D14C3" w:rsidRPr="00276E1A" w:rsidRDefault="001D14C3" w:rsidP="001D14C3">
      <w:pPr>
        <w:pStyle w:val="a6"/>
        <w:spacing w:before="0" w:beforeAutospacing="0" w:after="0" w:afterAutospacing="0" w:line="276" w:lineRule="auto"/>
        <w:jc w:val="both"/>
      </w:pPr>
      <w:r w:rsidRPr="00276E1A">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D14C3" w:rsidRPr="00276E1A" w:rsidRDefault="001D14C3" w:rsidP="001D14C3">
      <w:pPr>
        <w:pStyle w:val="a6"/>
        <w:spacing w:before="0" w:beforeAutospacing="0" w:after="0" w:afterAutospacing="0" w:line="276" w:lineRule="auto"/>
        <w:jc w:val="both"/>
      </w:pPr>
      <w:r w:rsidRPr="00276E1A">
        <w:t xml:space="preserve">4.6. По инициативе исполнителя </w:t>
      </w:r>
      <w:proofErr w:type="gramStart"/>
      <w:r w:rsidRPr="00276E1A">
        <w:t>договор</w:t>
      </w:r>
      <w:proofErr w:type="gramEnd"/>
      <w:r w:rsidRPr="00276E1A">
        <w:t xml:space="preserve"> может быть расторгнут в одностороннем порядке в следующем случае:</w:t>
      </w:r>
    </w:p>
    <w:p w:rsidR="001D14C3" w:rsidRPr="00276E1A" w:rsidRDefault="001D14C3" w:rsidP="001D14C3">
      <w:pPr>
        <w:pStyle w:val="a6"/>
        <w:spacing w:before="0" w:beforeAutospacing="0" w:after="0" w:afterAutospacing="0" w:line="276" w:lineRule="auto"/>
        <w:jc w:val="both"/>
      </w:pPr>
      <w:r w:rsidRPr="00276E1A">
        <w:t>-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rsidR="001D14C3" w:rsidRPr="00276E1A" w:rsidRDefault="001D14C3" w:rsidP="001D14C3">
      <w:pPr>
        <w:pStyle w:val="a6"/>
        <w:spacing w:before="0" w:beforeAutospacing="0" w:after="0" w:afterAutospacing="0" w:line="276" w:lineRule="auto"/>
        <w:jc w:val="both"/>
      </w:pPr>
      <w:r w:rsidRPr="00276E1A">
        <w:t>- просрочка оплаты стоимости платных образовательных услуг;</w:t>
      </w:r>
    </w:p>
    <w:p w:rsidR="001D14C3" w:rsidRPr="00276E1A" w:rsidRDefault="001D14C3" w:rsidP="001D14C3">
      <w:pPr>
        <w:pStyle w:val="a6"/>
        <w:spacing w:before="0" w:beforeAutospacing="0" w:after="0" w:afterAutospacing="0" w:line="276" w:lineRule="auto"/>
        <w:jc w:val="both"/>
      </w:pPr>
      <w:r w:rsidRPr="00276E1A">
        <w:t>- невозможность надлежащего исполнения обязательств по оказанию платных образовательных услуг вследствие действий (бездействий) обучающегося.</w:t>
      </w:r>
    </w:p>
    <w:p w:rsidR="001D14C3" w:rsidRPr="00276E1A" w:rsidRDefault="001D14C3" w:rsidP="001D14C3">
      <w:pPr>
        <w:pStyle w:val="a6"/>
        <w:spacing w:before="0" w:beforeAutospacing="0" w:after="0" w:afterAutospacing="0" w:line="276" w:lineRule="auto"/>
        <w:jc w:val="both"/>
      </w:pPr>
    </w:p>
    <w:p w:rsidR="001D14C3" w:rsidRDefault="001D14C3" w:rsidP="001D14C3">
      <w:pPr>
        <w:adjustRightInd w:val="0"/>
        <w:jc w:val="center"/>
        <w:rPr>
          <w:b/>
          <w:bCs/>
          <w:sz w:val="24"/>
          <w:szCs w:val="24"/>
        </w:rPr>
      </w:pPr>
      <w:r>
        <w:rPr>
          <w:b/>
          <w:bCs/>
          <w:sz w:val="24"/>
          <w:szCs w:val="24"/>
        </w:rPr>
        <w:t xml:space="preserve">5. </w:t>
      </w:r>
      <w:r w:rsidRPr="001D0880">
        <w:rPr>
          <w:b/>
          <w:bCs/>
          <w:sz w:val="24"/>
          <w:szCs w:val="24"/>
        </w:rPr>
        <w:t>Кадровое обеспечение оказания платных услуг</w:t>
      </w:r>
    </w:p>
    <w:p w:rsidR="001D14C3" w:rsidRDefault="001D14C3" w:rsidP="001D14C3">
      <w:pPr>
        <w:tabs>
          <w:tab w:val="left" w:pos="360"/>
        </w:tabs>
        <w:adjustRightInd w:val="0"/>
        <w:jc w:val="both"/>
        <w:rPr>
          <w:b/>
          <w:bCs/>
          <w:sz w:val="24"/>
          <w:szCs w:val="24"/>
        </w:rPr>
      </w:pPr>
    </w:p>
    <w:p w:rsidR="001D14C3" w:rsidRPr="001D0880" w:rsidRDefault="001D14C3" w:rsidP="001D14C3">
      <w:pPr>
        <w:tabs>
          <w:tab w:val="left" w:pos="360"/>
        </w:tabs>
        <w:adjustRightInd w:val="0"/>
        <w:jc w:val="both"/>
        <w:rPr>
          <w:sz w:val="24"/>
          <w:szCs w:val="24"/>
        </w:rPr>
      </w:pPr>
      <w:r w:rsidRPr="008C4B55">
        <w:rPr>
          <w:bCs/>
          <w:sz w:val="24"/>
          <w:szCs w:val="24"/>
        </w:rPr>
        <w:t>5.1.</w:t>
      </w:r>
      <w:r>
        <w:rPr>
          <w:b/>
          <w:bCs/>
          <w:sz w:val="24"/>
          <w:szCs w:val="24"/>
        </w:rPr>
        <w:t xml:space="preserve"> </w:t>
      </w:r>
      <w:r w:rsidRPr="001D0880">
        <w:rPr>
          <w:sz w:val="24"/>
          <w:szCs w:val="24"/>
        </w:rPr>
        <w:t>Для выполнения работ по оказанию платных услуг  привлекаются:</w:t>
      </w:r>
    </w:p>
    <w:p w:rsidR="001D14C3" w:rsidRPr="001D0880" w:rsidRDefault="001D14C3" w:rsidP="001D14C3">
      <w:pPr>
        <w:numPr>
          <w:ilvl w:val="0"/>
          <w:numId w:val="1"/>
        </w:numPr>
        <w:adjustRightInd w:val="0"/>
        <w:jc w:val="both"/>
        <w:rPr>
          <w:sz w:val="24"/>
          <w:szCs w:val="24"/>
        </w:rPr>
      </w:pPr>
      <w:r w:rsidRPr="001D0880">
        <w:rPr>
          <w:sz w:val="24"/>
          <w:szCs w:val="24"/>
        </w:rPr>
        <w:t xml:space="preserve">основные работники ДОУ, </w:t>
      </w:r>
    </w:p>
    <w:p w:rsidR="001D14C3" w:rsidRPr="001D0880" w:rsidRDefault="001D14C3" w:rsidP="001D14C3">
      <w:pPr>
        <w:numPr>
          <w:ilvl w:val="0"/>
          <w:numId w:val="1"/>
        </w:numPr>
        <w:adjustRightInd w:val="0"/>
        <w:jc w:val="both"/>
        <w:rPr>
          <w:sz w:val="24"/>
          <w:szCs w:val="24"/>
        </w:rPr>
      </w:pPr>
      <w:r w:rsidRPr="001D0880">
        <w:rPr>
          <w:sz w:val="24"/>
          <w:szCs w:val="24"/>
        </w:rPr>
        <w:t xml:space="preserve">сторонние специалисты. </w:t>
      </w:r>
    </w:p>
    <w:p w:rsidR="001D14C3" w:rsidRPr="008C4B55" w:rsidRDefault="001D14C3" w:rsidP="001D14C3">
      <w:pPr>
        <w:pStyle w:val="a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5.2. </w:t>
      </w:r>
      <w:r w:rsidRPr="008C4B55">
        <w:rPr>
          <w:rFonts w:ascii="Times New Roman" w:hAnsi="Times New Roman"/>
          <w:sz w:val="24"/>
          <w:szCs w:val="24"/>
        </w:rPr>
        <w:t>Отношения ДОУ и специалистов, привлекающихся к оказанию платных услуг, строятся в соответствии с договором подряда или договором на оказание услуг.</w:t>
      </w:r>
    </w:p>
    <w:p w:rsidR="001D14C3" w:rsidRPr="001D0880" w:rsidRDefault="001D14C3" w:rsidP="001D14C3">
      <w:pPr>
        <w:adjustRightInd w:val="0"/>
        <w:jc w:val="both"/>
        <w:rPr>
          <w:sz w:val="24"/>
          <w:szCs w:val="24"/>
        </w:rPr>
      </w:pPr>
      <w:r>
        <w:rPr>
          <w:sz w:val="24"/>
          <w:szCs w:val="24"/>
        </w:rPr>
        <w:t xml:space="preserve">5.3. </w:t>
      </w:r>
      <w:r w:rsidRPr="001D0880">
        <w:rPr>
          <w:sz w:val="24"/>
          <w:szCs w:val="24"/>
        </w:rPr>
        <w:t xml:space="preserve">Оплата труда работников ДОУ, специалистов со стороны осуществляется в соответствии с заключенным  договором и  согласно утвержденной смете расходов по данной услуге. </w:t>
      </w:r>
    </w:p>
    <w:p w:rsidR="001D14C3" w:rsidRPr="001D0880" w:rsidRDefault="001D14C3" w:rsidP="001D14C3">
      <w:pPr>
        <w:adjustRightInd w:val="0"/>
        <w:jc w:val="both"/>
        <w:rPr>
          <w:sz w:val="24"/>
          <w:szCs w:val="24"/>
        </w:rPr>
      </w:pPr>
      <w:r>
        <w:rPr>
          <w:sz w:val="24"/>
          <w:szCs w:val="24"/>
        </w:rPr>
        <w:t xml:space="preserve">5.4. </w:t>
      </w:r>
      <w:r w:rsidRPr="001D0880">
        <w:rPr>
          <w:sz w:val="24"/>
          <w:szCs w:val="24"/>
        </w:rPr>
        <w:t>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временем проведения занятий - от 15 до 30 минут)</w:t>
      </w:r>
      <w:r>
        <w:rPr>
          <w:sz w:val="24"/>
          <w:szCs w:val="24"/>
        </w:rPr>
        <w:t>.</w:t>
      </w:r>
      <w:r w:rsidRPr="001D0880">
        <w:rPr>
          <w:sz w:val="24"/>
          <w:szCs w:val="24"/>
        </w:rPr>
        <w:t xml:space="preserve"> </w:t>
      </w:r>
    </w:p>
    <w:p w:rsidR="001D14C3" w:rsidRDefault="001D14C3" w:rsidP="001D14C3">
      <w:pPr>
        <w:pStyle w:val="a6"/>
        <w:spacing w:before="0" w:beforeAutospacing="0" w:after="0" w:afterAutospacing="0" w:line="276" w:lineRule="auto"/>
        <w:jc w:val="center"/>
        <w:rPr>
          <w:b/>
        </w:rPr>
      </w:pPr>
    </w:p>
    <w:p w:rsidR="001D14C3" w:rsidRPr="00276E1A" w:rsidRDefault="001D14C3" w:rsidP="001D14C3">
      <w:pPr>
        <w:pStyle w:val="a6"/>
        <w:spacing w:before="0" w:beforeAutospacing="0" w:after="0" w:afterAutospacing="0" w:line="276" w:lineRule="auto"/>
        <w:jc w:val="center"/>
        <w:rPr>
          <w:b/>
        </w:rPr>
      </w:pPr>
      <w:r>
        <w:rPr>
          <w:b/>
        </w:rPr>
        <w:t>6</w:t>
      </w:r>
      <w:r w:rsidRPr="00276E1A">
        <w:rPr>
          <w:b/>
        </w:rPr>
        <w:t>. Заключительные положения</w:t>
      </w:r>
    </w:p>
    <w:p w:rsidR="001D14C3" w:rsidRPr="00276E1A" w:rsidRDefault="001D14C3" w:rsidP="001D14C3">
      <w:pPr>
        <w:pStyle w:val="a6"/>
        <w:spacing w:before="0" w:beforeAutospacing="0" w:after="0" w:afterAutospacing="0" w:line="276" w:lineRule="auto"/>
        <w:jc w:val="center"/>
        <w:rPr>
          <w:b/>
        </w:rPr>
      </w:pPr>
    </w:p>
    <w:p w:rsidR="001D14C3" w:rsidRPr="00276E1A" w:rsidRDefault="001D14C3" w:rsidP="001D14C3">
      <w:pPr>
        <w:pStyle w:val="a6"/>
        <w:spacing w:before="0" w:beforeAutospacing="0" w:after="0" w:afterAutospacing="0" w:line="276" w:lineRule="auto"/>
        <w:jc w:val="both"/>
      </w:pPr>
      <w:r>
        <w:t>6</w:t>
      </w:r>
      <w:r w:rsidRPr="00276E1A">
        <w:t xml:space="preserve">.1. Настоящее Положение о платных дополнительных образовательных услугах является локальным нормативным актом, принимается на Совете ДОУ и утверждается (либо вводится в действие) приказом </w:t>
      </w:r>
      <w:proofErr w:type="gramStart"/>
      <w:r w:rsidRPr="00276E1A">
        <w:t>заведующего</w:t>
      </w:r>
      <w:proofErr w:type="gramEnd"/>
      <w:r w:rsidRPr="00276E1A">
        <w:t xml:space="preserve"> образовательной организации.</w:t>
      </w:r>
    </w:p>
    <w:p w:rsidR="001D14C3" w:rsidRPr="00276E1A" w:rsidRDefault="001D14C3" w:rsidP="001D14C3">
      <w:pPr>
        <w:pStyle w:val="a6"/>
        <w:spacing w:before="0" w:beforeAutospacing="0" w:after="0" w:afterAutospacing="0" w:line="276" w:lineRule="auto"/>
        <w:jc w:val="both"/>
      </w:pPr>
      <w:r>
        <w:t>6</w:t>
      </w:r>
      <w:r w:rsidRPr="00276E1A">
        <w:t>.2.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1D14C3" w:rsidRPr="00276E1A" w:rsidRDefault="001D14C3" w:rsidP="001D14C3">
      <w:pPr>
        <w:pStyle w:val="a6"/>
        <w:spacing w:before="0" w:beforeAutospacing="0" w:after="0" w:afterAutospacing="0" w:line="276" w:lineRule="auto"/>
        <w:jc w:val="both"/>
      </w:pPr>
      <w:r>
        <w:t>6</w:t>
      </w:r>
      <w:r w:rsidRPr="00276E1A">
        <w:t>.3. Положение о платных дополнительных образовательных услугах образовательной организации принимается на  неопределенный срок. Изменения и дополнения к Положению принимаются в порядке, предусмотренном п. 5.1 настоящего Положения.</w:t>
      </w:r>
    </w:p>
    <w:p w:rsidR="00B0435F" w:rsidRDefault="001D14C3" w:rsidP="001D14C3">
      <w:r>
        <w:t>6</w:t>
      </w:r>
      <w:r w:rsidRPr="00276E1A">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B0435F" w:rsidSect="0043237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C5CA0"/>
    <w:multiLevelType w:val="singleLevel"/>
    <w:tmpl w:val="5D270085"/>
    <w:lvl w:ilvl="0">
      <w:numFmt w:val="bullet"/>
      <w:lvlText w:val="-"/>
      <w:lvlJc w:val="left"/>
      <w:pPr>
        <w:tabs>
          <w:tab w:val="num" w:pos="990"/>
        </w:tabs>
        <w:ind w:firstLine="705"/>
      </w:pPr>
      <w:rPr>
        <w:rFonts w:ascii="Symbol" w:hAnsi="Symbol" w:cs="Symbol"/>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B0435F"/>
    <w:rsid w:val="001D14C3"/>
    <w:rsid w:val="001E0454"/>
    <w:rsid w:val="001E6630"/>
    <w:rsid w:val="003A4E43"/>
    <w:rsid w:val="0043237D"/>
    <w:rsid w:val="005D661B"/>
    <w:rsid w:val="00B0435F"/>
    <w:rsid w:val="00DF2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435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435F"/>
    <w:pPr>
      <w:ind w:left="821" w:firstLine="566"/>
      <w:jc w:val="both"/>
    </w:pPr>
    <w:rPr>
      <w:sz w:val="26"/>
      <w:szCs w:val="26"/>
    </w:rPr>
  </w:style>
  <w:style w:type="character" w:customStyle="1" w:styleId="a4">
    <w:name w:val="Основной текст Знак"/>
    <w:basedOn w:val="a0"/>
    <w:link w:val="a3"/>
    <w:uiPriority w:val="1"/>
    <w:rsid w:val="00B0435F"/>
    <w:rPr>
      <w:rFonts w:ascii="Times New Roman" w:eastAsia="Times New Roman" w:hAnsi="Times New Roman" w:cs="Times New Roman"/>
      <w:sz w:val="26"/>
      <w:szCs w:val="26"/>
    </w:rPr>
  </w:style>
  <w:style w:type="paragraph" w:styleId="a5">
    <w:name w:val="List Paragraph"/>
    <w:basedOn w:val="a"/>
    <w:uiPriority w:val="34"/>
    <w:qFormat/>
    <w:rsid w:val="001D14C3"/>
    <w:pPr>
      <w:widowControl/>
      <w:autoSpaceDE/>
      <w:autoSpaceDN/>
      <w:spacing w:after="200" w:line="276" w:lineRule="auto"/>
      <w:ind w:left="720"/>
      <w:contextualSpacing/>
    </w:pPr>
    <w:rPr>
      <w:rFonts w:asciiTheme="minorHAnsi" w:eastAsiaTheme="minorEastAsia" w:hAnsiTheme="minorHAnsi" w:cstheme="minorBidi"/>
      <w:lang w:eastAsia="ru-RU"/>
    </w:rPr>
  </w:style>
  <w:style w:type="paragraph" w:styleId="a6">
    <w:name w:val="Normal (Web)"/>
    <w:basedOn w:val="a"/>
    <w:uiPriority w:val="99"/>
    <w:rsid w:val="001D14C3"/>
    <w:pPr>
      <w:widowControl/>
      <w:autoSpaceDE/>
      <w:autoSpaceDN/>
      <w:spacing w:before="100" w:beforeAutospacing="1" w:after="100" w:afterAutospacing="1"/>
    </w:pPr>
    <w:rPr>
      <w:sz w:val="24"/>
      <w:szCs w:val="24"/>
      <w:lang w:eastAsia="ru-RU"/>
    </w:rPr>
  </w:style>
  <w:style w:type="character" w:customStyle="1" w:styleId="41">
    <w:name w:val="стиль41"/>
    <w:uiPriority w:val="99"/>
    <w:rsid w:val="001D14C3"/>
    <w:rPr>
      <w:rFonts w:cs="Times New Roman"/>
      <w:b/>
      <w:bCs/>
      <w:color w:val="000066"/>
    </w:rPr>
  </w:style>
  <w:style w:type="paragraph" w:styleId="a7">
    <w:name w:val="Balloon Text"/>
    <w:basedOn w:val="a"/>
    <w:link w:val="a8"/>
    <w:uiPriority w:val="99"/>
    <w:semiHidden/>
    <w:unhideWhenUsed/>
    <w:rsid w:val="0043237D"/>
    <w:rPr>
      <w:rFonts w:ascii="Tahoma" w:hAnsi="Tahoma" w:cs="Tahoma"/>
      <w:sz w:val="16"/>
      <w:szCs w:val="16"/>
    </w:rPr>
  </w:style>
  <w:style w:type="character" w:customStyle="1" w:styleId="a8">
    <w:name w:val="Текст выноски Знак"/>
    <w:basedOn w:val="a0"/>
    <w:link w:val="a7"/>
    <w:uiPriority w:val="99"/>
    <w:semiHidden/>
    <w:rsid w:val="004323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53088-417B-4317-BB1D-ACE02D7B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Марина</cp:lastModifiedBy>
  <cp:revision>4</cp:revision>
  <cp:lastPrinted>2021-11-16T11:41:00Z</cp:lastPrinted>
  <dcterms:created xsi:type="dcterms:W3CDTF">2021-11-16T11:21:00Z</dcterms:created>
  <dcterms:modified xsi:type="dcterms:W3CDTF">2021-11-18T07:53:00Z</dcterms:modified>
</cp:coreProperties>
</file>