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Правоохранительными органами, органами государственной власти Брянской области и органами местного самоуправления принимаются необходимые дополнительные меры. Они направлены на обеспечение безопасности личности, общества и государства. Меры предусмотрены Указом Президента Российской Федерации от 14 июня 2012 года № 851.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Гражданам рекомендуется: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1. Сохранять спокойствие и относиться с пониманием к проведению правоохранительными органами досмотровых мероприятий, а также иных мероприятий по обеспечению безопасности граждан;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2. Следить за новостями по телевидению, радио и сети «Интернет», в т. ч. публикуемыми на официальных сайтах государственных органов; обращать особое внимание на объявления органов власти и местного самоуправления;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3. Устанавливать связь с правоохранительными органами, в случае появления подозрительных людей, автотранспорта и обнаружения бесхозных предметов; оказывать содействие специальным службам;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4. Не принимать от незнакомых людей для транспортировки или на временное хранение коробки, сумки и другие предметы;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5. Не трогать и не передвигать бесхозные предметы; разъяснить окружающим, что такие предметы могут представлять опасность и должны проверяться правоохранительными органами;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6. Немедленно сообщить в территориальные органы ФСБ России или МВД России, если стало известно о готовящемся или совершенном преступлении;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7. При нахождении в общественных местах иметь при себе документы, удостоверяющие личность, и предоставлять их по требованию правоохранительных органов;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8. Воздержаться от передвижения в общественных местах с крупногабаритными сумками, рюкзаками и чемоданами;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9. Согласовать с родственниками возможный алгоритм действий на случай возникновения чрезвычайной ситуации, определить место возможной встречи при экстренной ситуации, убедиться в наличии у них необходимой контактной информации и телефонов экстренных служб;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lastRenderedPageBreak/>
        <w:t>10. За медицинской и психологической помощью в случае необходимости обращаться в ближайшее медицинское учреждение.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 xml:space="preserve">Контактные телефоны экстренных служб (с </w:t>
      </w:r>
      <w:proofErr w:type="gramStart"/>
      <w:r w:rsidRPr="009B4E36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9B4E36">
        <w:rPr>
          <w:rFonts w:ascii="Times New Roman" w:hAnsi="Times New Roman" w:cs="Times New Roman"/>
          <w:sz w:val="28"/>
          <w:szCs w:val="28"/>
        </w:rPr>
        <w:t>/с мобильного):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1. Единый телефон пожарных и спасателей — 01/101;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2. Полиция — 02/102;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3. Скорая помощь — 03/103;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4. Правоохранительные органы: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4.1. УФСБ России по Брянской области — 64-91-21;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4.2. Телефон дежурной части УМВД — +7 (4832) 74-20-23;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4.3. Телефон доверия — +7 (4832) 72-22-33;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4.4. СУ СК России по Брянской области — 41-33-08;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5. ГУ МЧС России по Брянской области — 44-30-00;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6. Департамент здравоохранения Брянской области — 74-21-47.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В информационном сообщении говорится, что информация об отмене уровня террористической опасности будет доведена дополнительно.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A929AA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По информации с сайта Правительства Брянской области.</w:t>
      </w:r>
    </w:p>
    <w:p w:rsid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9B4E36">
        <w:rPr>
          <w:rFonts w:ascii="Times New Roman" w:hAnsi="Times New Roman" w:cs="Times New Roman"/>
          <w:b/>
          <w:sz w:val="28"/>
          <w:szCs w:val="28"/>
        </w:rPr>
        <w:lastRenderedPageBreak/>
        <w:t>Сообщение об установлении «жёлтого» уровня террористической опасности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В связи с информацией правоохранительных органов о сохраняющейся угрозе совершения террористического акта и организации деятельности по противодействию его совершению решением председателя антитеррористической комиссии Брянской области, Губернатора Брянской области на территории Брянской области с 25 апреля 2022 года установлен высокий (желтый) уровень террористической опасности сроком на 15 суток.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Правоохранительными органами, органами государственной власти Брянской области и органами местного самоуправления принимаются необходимые дополнительные меры, направленные на обеспечение безопасности личности, общества и государства, предусмотренные Указом Президента Российской Федерации от 14 июня 2012 года № 851.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Гражданам рекомендуется: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• сохранять спокойствие и относиться с пониманием к проведению правоохранительными органами досмотровых мероприятий, а также иных мероприятий по обеспечению безопасности граждан;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• следить за новостями по телевидению, радио и сети «Интернет», в т. ч. публикуемыми на официальных сайтах государственных органов; обращать особое внимание на объявления органов власти и местного самоуправления;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• устанавливать связь с правоохранительными органами, в случае появления подозрительных людей, автотранспорта и обнаружения бесхозных предметов; оказывать содействие специальным службам;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• не принимать от незнакомых людей для транспортировки или на временное хранение коробки, сумки и другие предметы;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• не трогать и не передвигать бесхозные предметы; разъяснить окружающим, что такие предметы могут представлять опасность и должны проверяться правоохранительными органами;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• немедленно сообщить в территориальные органы ФСБ России или МВД России, если стало известно о готовящемся или совершенном преступлении;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• при нахождении в общественных местах иметь при себе документы, удостоверяющие личность, и предоставлять их по требованию правоохранительных органов;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• воздержаться от передвижения в общественных местах с крупногабаритными сумками, рюкзаками и чемоданами;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lastRenderedPageBreak/>
        <w:t>• согласовать с родственниками возможный алгоритм действий на случай возникновения чрезвычайной ситуации, определить место возможной встречи при экстренной ситуации, убедиться в наличии у них необходимой контактной информации и телефонов экстренных служб;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• за медицинской и психологической помощью в случае необходимости обращаться в ближайшее медицинское учреждение.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Информация об отмене террористической опасности будет доведена дополнительно.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 xml:space="preserve">Экстренные Службы (с </w:t>
      </w:r>
      <w:proofErr w:type="gramStart"/>
      <w:r w:rsidRPr="009B4E36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9B4E36">
        <w:rPr>
          <w:rFonts w:ascii="Times New Roman" w:hAnsi="Times New Roman" w:cs="Times New Roman"/>
          <w:sz w:val="28"/>
          <w:szCs w:val="28"/>
        </w:rPr>
        <w:t>/с мобильного):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 xml:space="preserve">ЕДДС </w:t>
      </w:r>
      <w:proofErr w:type="spellStart"/>
      <w:r w:rsidRPr="009B4E3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B4E3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B4E36">
        <w:rPr>
          <w:rFonts w:ascii="Times New Roman" w:hAnsi="Times New Roman" w:cs="Times New Roman"/>
          <w:sz w:val="28"/>
          <w:szCs w:val="28"/>
        </w:rPr>
        <w:t>линцы</w:t>
      </w:r>
      <w:proofErr w:type="spellEnd"/>
      <w:r w:rsidRPr="009B4E36">
        <w:rPr>
          <w:rFonts w:ascii="Times New Roman" w:hAnsi="Times New Roman" w:cs="Times New Roman"/>
          <w:sz w:val="28"/>
          <w:szCs w:val="28"/>
        </w:rPr>
        <w:t xml:space="preserve"> – 5-75-05 / 112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Единый телефон пожарных и спасателей — 01 / 101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Полиция — 02 / 102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Скорая помощь — 03 / 103</w:t>
      </w:r>
    </w:p>
    <w:p w:rsidR="009B4E36" w:rsidRPr="009B4E36" w:rsidRDefault="009B4E36" w:rsidP="009B4E3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B4E36">
        <w:rPr>
          <w:rFonts w:ascii="Times New Roman" w:hAnsi="Times New Roman" w:cs="Times New Roman"/>
          <w:sz w:val="28"/>
          <w:szCs w:val="28"/>
        </w:rPr>
        <w:t>Информация об отмене уровня террористической опасности будет доведена дополнительно.</w:t>
      </w:r>
    </w:p>
    <w:p w:rsidR="009B4E36" w:rsidRPr="009B4E36" w:rsidRDefault="009B4E36" w:rsidP="009B4E36">
      <w:pPr>
        <w:ind w:left="-11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4E36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</w:t>
      </w:r>
    </w:p>
    <w:p w:rsidR="009B4E36" w:rsidRPr="009B4E36" w:rsidRDefault="009B4E36" w:rsidP="009B4E36">
      <w:pPr>
        <w:ind w:left="-11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4E36">
        <w:rPr>
          <w:rFonts w:ascii="Times New Roman" w:hAnsi="Times New Roman" w:cs="Times New Roman"/>
          <w:b/>
          <w:sz w:val="28"/>
          <w:szCs w:val="28"/>
        </w:rPr>
        <w:t>25 апреля2022 года</w:t>
      </w:r>
    </w:p>
    <w:sectPr w:rsidR="009B4E36" w:rsidRPr="009B4E36" w:rsidSect="00A92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9B4E36"/>
    <w:rsid w:val="000729C7"/>
    <w:rsid w:val="00091D87"/>
    <w:rsid w:val="000974AD"/>
    <w:rsid w:val="000B46CD"/>
    <w:rsid w:val="000F1F54"/>
    <w:rsid w:val="001204BA"/>
    <w:rsid w:val="00135FBC"/>
    <w:rsid w:val="001C0C71"/>
    <w:rsid w:val="001E56E3"/>
    <w:rsid w:val="001F7400"/>
    <w:rsid w:val="002125A3"/>
    <w:rsid w:val="00282A91"/>
    <w:rsid w:val="002B5E62"/>
    <w:rsid w:val="00301A95"/>
    <w:rsid w:val="00301C4F"/>
    <w:rsid w:val="003030A8"/>
    <w:rsid w:val="004140F1"/>
    <w:rsid w:val="0042084E"/>
    <w:rsid w:val="005000F1"/>
    <w:rsid w:val="0054087F"/>
    <w:rsid w:val="00566700"/>
    <w:rsid w:val="00587A6E"/>
    <w:rsid w:val="005A5166"/>
    <w:rsid w:val="00627CB9"/>
    <w:rsid w:val="00663085"/>
    <w:rsid w:val="00671D78"/>
    <w:rsid w:val="006D1DF4"/>
    <w:rsid w:val="006F3EAB"/>
    <w:rsid w:val="007120CA"/>
    <w:rsid w:val="0077104E"/>
    <w:rsid w:val="0077674E"/>
    <w:rsid w:val="007B44F2"/>
    <w:rsid w:val="008063C6"/>
    <w:rsid w:val="00855C57"/>
    <w:rsid w:val="00891E66"/>
    <w:rsid w:val="008C385E"/>
    <w:rsid w:val="00942D79"/>
    <w:rsid w:val="009514A9"/>
    <w:rsid w:val="0095425A"/>
    <w:rsid w:val="00955691"/>
    <w:rsid w:val="0097508E"/>
    <w:rsid w:val="009919D0"/>
    <w:rsid w:val="009937D3"/>
    <w:rsid w:val="009A6A3D"/>
    <w:rsid w:val="009B4E36"/>
    <w:rsid w:val="00A00D79"/>
    <w:rsid w:val="00A11644"/>
    <w:rsid w:val="00A22E6D"/>
    <w:rsid w:val="00A547FC"/>
    <w:rsid w:val="00A929AA"/>
    <w:rsid w:val="00AC0FB9"/>
    <w:rsid w:val="00AE6CBE"/>
    <w:rsid w:val="00B50439"/>
    <w:rsid w:val="00B673CA"/>
    <w:rsid w:val="00C215DE"/>
    <w:rsid w:val="00CD1EE9"/>
    <w:rsid w:val="00CF2793"/>
    <w:rsid w:val="00D23D5D"/>
    <w:rsid w:val="00D31393"/>
    <w:rsid w:val="00D44284"/>
    <w:rsid w:val="00D657CB"/>
    <w:rsid w:val="00D92CC0"/>
    <w:rsid w:val="00DC60BE"/>
    <w:rsid w:val="00DE6E94"/>
    <w:rsid w:val="00DF6DA0"/>
    <w:rsid w:val="00E109EA"/>
    <w:rsid w:val="00EA22F0"/>
    <w:rsid w:val="00EF7D53"/>
    <w:rsid w:val="00F61785"/>
    <w:rsid w:val="00FC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</Words>
  <Characters>4702</Characters>
  <Application>Microsoft Office Word</Application>
  <DocSecurity>0</DocSecurity>
  <Lines>39</Lines>
  <Paragraphs>11</Paragraphs>
  <ScaleCrop>false</ScaleCrop>
  <Company>Microsoft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2022-04-26T17:55:00Z</dcterms:created>
  <dcterms:modified xsi:type="dcterms:W3CDTF">2022-04-26T17:59:00Z</dcterms:modified>
</cp:coreProperties>
</file>