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44" w:rsidRDefault="00776944" w:rsidP="00776944">
      <w:r>
        <w:t xml:space="preserve">Серия роликов по финансовой грамотности для </w:t>
      </w:r>
      <w:r w:rsidR="004036BA">
        <w:t>детей</w:t>
      </w:r>
      <w:bookmarkStart w:id="0" w:name="_GoBack"/>
      <w:bookmarkEnd w:id="0"/>
      <w:r>
        <w:t xml:space="preserve"> (6+).</w:t>
      </w:r>
    </w:p>
    <w:p w:rsidR="00776944" w:rsidRDefault="00776944" w:rsidP="00776944">
      <w:r>
        <w:t xml:space="preserve">Просим разместить в </w:t>
      </w:r>
      <w:proofErr w:type="spellStart"/>
      <w:proofErr w:type="gramStart"/>
      <w:r>
        <w:t>соц.сетях</w:t>
      </w:r>
      <w:proofErr w:type="spellEnd"/>
      <w:proofErr w:type="gramEnd"/>
      <w:r>
        <w:t xml:space="preserve"> общеобразовательных организаций.</w:t>
      </w:r>
    </w:p>
    <w:p w:rsidR="00776944" w:rsidRDefault="00776944" w:rsidP="00776944">
      <w:pPr>
        <w:rPr>
          <w:lang w:eastAsia="ru-RU"/>
        </w:rPr>
      </w:pPr>
      <w:r>
        <w:rPr>
          <w:lang w:eastAsia="ru-RU"/>
        </w:rPr>
        <w:t xml:space="preserve">Можно добавить </w:t>
      </w:r>
      <w:proofErr w:type="spellStart"/>
      <w:r>
        <w:rPr>
          <w:lang w:eastAsia="ru-RU"/>
        </w:rPr>
        <w:t>хэштег</w:t>
      </w:r>
      <w:proofErr w:type="spellEnd"/>
      <w:r>
        <w:rPr>
          <w:lang w:eastAsia="ru-RU"/>
        </w:rPr>
        <w:t xml:space="preserve">: #Банк </w:t>
      </w:r>
      <w:proofErr w:type="spellStart"/>
      <w:r>
        <w:rPr>
          <w:lang w:eastAsia="ru-RU"/>
        </w:rPr>
        <w:t>России_Брянск</w:t>
      </w:r>
      <w:proofErr w:type="spellEnd"/>
    </w:p>
    <w:p w:rsidR="00776944" w:rsidRDefault="00776944" w:rsidP="007769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6944" w:rsidTr="00776944">
        <w:tc>
          <w:tcPr>
            <w:tcW w:w="4672" w:type="dxa"/>
          </w:tcPr>
          <w:p w:rsidR="00776944" w:rsidRDefault="00776944" w:rsidP="00776944">
            <w:r>
              <w:t>Ссылка</w:t>
            </w:r>
          </w:p>
        </w:tc>
        <w:tc>
          <w:tcPr>
            <w:tcW w:w="4673" w:type="dxa"/>
          </w:tcPr>
          <w:p w:rsidR="00776944" w:rsidRDefault="00776944" w:rsidP="00776944">
            <w:r>
              <w:t>Подводка к роликам</w:t>
            </w:r>
          </w:p>
        </w:tc>
      </w:tr>
      <w:tr w:rsidR="00776944" w:rsidTr="00776944">
        <w:tc>
          <w:tcPr>
            <w:tcW w:w="4672" w:type="dxa"/>
          </w:tcPr>
          <w:p w:rsidR="00776944" w:rsidRDefault="004036BA" w:rsidP="00776944">
            <w:hyperlink r:id="rId4" w:history="1">
              <w:r w:rsidR="00776944" w:rsidRPr="008E58B3">
                <w:rPr>
                  <w:rStyle w:val="a4"/>
                </w:rPr>
                <w:t>https://disk.yandex.ru/i/KH7EPFgPuCbJgA</w:t>
              </w:r>
            </w:hyperlink>
            <w:r w:rsidR="00776944">
              <w:t xml:space="preserve"> </w:t>
            </w:r>
          </w:p>
        </w:tc>
        <w:tc>
          <w:tcPr>
            <w:tcW w:w="4673" w:type="dxa"/>
          </w:tcPr>
          <w:p w:rsidR="00776944" w:rsidRDefault="00776944" w:rsidP="00776944">
            <w:r>
              <w:t xml:space="preserve">Родители не понаслышке знают, как непросто бывает объяснить ребенку ценность денег. В магазинах малыши капризничают и просят очередную игрушку, не понимая, что каждая вещь имеет свою цену, а наши желания не всегда соответствуют возможностям. Поможем детям разобраться со "взрослыми" терминами. </w:t>
            </w:r>
          </w:p>
          <w:p w:rsidR="00776944" w:rsidRDefault="00776944" w:rsidP="00776944"/>
          <w:p w:rsidR="00776944" w:rsidRDefault="00776944" w:rsidP="00776944">
            <w:r>
              <w:t>Сегодня мальчик Петя узнает, что такое банком</w:t>
            </w:r>
            <w:r w:rsidR="00B45E28">
              <w:t>а</w:t>
            </w:r>
            <w:r>
              <w:t>т и почему этот волшебный ящик не может выдать денег больше, чем есть у родителей на карте. А у вас есть уже банковская карта?</w:t>
            </w:r>
          </w:p>
        </w:tc>
      </w:tr>
      <w:tr w:rsidR="00776944" w:rsidTr="00776944">
        <w:tc>
          <w:tcPr>
            <w:tcW w:w="4672" w:type="dxa"/>
          </w:tcPr>
          <w:p w:rsidR="00776944" w:rsidRDefault="004036BA" w:rsidP="00776944">
            <w:hyperlink r:id="rId5" w:history="1">
              <w:r w:rsidR="00776944" w:rsidRPr="008E58B3">
                <w:rPr>
                  <w:rStyle w:val="a4"/>
                </w:rPr>
                <w:t>https://disk.yandex.ru/i/ub66CliyrHIBWg</w:t>
              </w:r>
            </w:hyperlink>
          </w:p>
          <w:p w:rsidR="00776944" w:rsidRDefault="00776944" w:rsidP="00776944"/>
        </w:tc>
        <w:tc>
          <w:tcPr>
            <w:tcW w:w="4673" w:type="dxa"/>
          </w:tcPr>
          <w:p w:rsidR="00776944" w:rsidRDefault="00776944" w:rsidP="00776944">
            <w:r>
              <w:t>Чем раньше вы начнете разговор о деньгах со своим ребенком, тем быстрее воспитаете в нем разумное отношение к финансам и своему бюджету.</w:t>
            </w:r>
          </w:p>
          <w:p w:rsidR="00776944" w:rsidRDefault="00776944" w:rsidP="00776944"/>
          <w:p w:rsidR="00776944" w:rsidRDefault="00776944" w:rsidP="00776944">
            <w:r>
              <w:t>Это позволит ему раньше пройти путь проб и ошибок и понять, как действовать в будущем. Он научится планировать траты и копить, самостоятельно принимать финансовые решения, ценить свое время и ресурсы. Пускай его первой финансовой целью станет игрушка — зато он купит ее сам и поймет, как двигаться к своей цели.</w:t>
            </w:r>
          </w:p>
          <w:p w:rsidR="00776944" w:rsidRDefault="00776944" w:rsidP="00776944"/>
          <w:p w:rsidR="00776944" w:rsidRDefault="00776944" w:rsidP="00776944">
            <w:r>
              <w:t>Дети обожают, когда им что-то покупают. Но они должны понимать, что ресурсы ограничены. Когда идете с ребенком в магазин, предложите ему стать вашим «счетчиком» и сообщить, когда сумма набранных продуктов достигнет 1000 рублей. Сравнивайте, что сколько стоит: 100 рублей — это одна курица, 2 кг яблок или полкило конфет.</w:t>
            </w:r>
          </w:p>
          <w:p w:rsidR="00776944" w:rsidRDefault="00776944" w:rsidP="00776944"/>
          <w:p w:rsidR="00776944" w:rsidRDefault="00776944" w:rsidP="00776944">
            <w:r>
              <w:t>Сегодня сходим в магазин вместе с Петей и научимся тратить деньги на необходимые вещи.  Бывали ли случаи, когда вы не приносили родителям сдачу. Что на нее купили?</w:t>
            </w:r>
          </w:p>
        </w:tc>
      </w:tr>
      <w:tr w:rsidR="00776944" w:rsidTr="00776944">
        <w:tc>
          <w:tcPr>
            <w:tcW w:w="4672" w:type="dxa"/>
          </w:tcPr>
          <w:p w:rsidR="00776944" w:rsidRDefault="004036BA" w:rsidP="00776944">
            <w:hyperlink r:id="rId6" w:history="1">
              <w:r w:rsidR="00776944" w:rsidRPr="008E58B3">
                <w:rPr>
                  <w:rStyle w:val="a4"/>
                </w:rPr>
                <w:t>https://disk.yandex.ru/i/Nw2xK-vZmQm5mA</w:t>
              </w:r>
            </w:hyperlink>
            <w:r w:rsidR="00776944">
              <w:t xml:space="preserve"> </w:t>
            </w:r>
          </w:p>
        </w:tc>
        <w:tc>
          <w:tcPr>
            <w:tcW w:w="4673" w:type="dxa"/>
          </w:tcPr>
          <w:p w:rsidR="00776944" w:rsidRDefault="00776944" w:rsidP="00776944">
            <w:r>
              <w:t>Желаний обычно больше, чем денег. Помогите ребенку трансформировать его «</w:t>
            </w:r>
            <w:proofErr w:type="spellStart"/>
            <w:r>
              <w:t>хотелки</w:t>
            </w:r>
            <w:proofErr w:type="spellEnd"/>
            <w:r>
              <w:t xml:space="preserve">» в конкретную финансовую цель. Он должен научиться делать выбор — отказываться от лишнего в пользу чего-то более важного и ценного. Например, не тратиться на </w:t>
            </w:r>
            <w:r>
              <w:lastRenderedPageBreak/>
              <w:t>шоколадки каждый день, зато в конце месяца купить себе новую игрушку.</w:t>
            </w:r>
          </w:p>
          <w:p w:rsidR="00776944" w:rsidRDefault="00776944" w:rsidP="00776944"/>
          <w:p w:rsidR="00776944" w:rsidRDefault="00776944" w:rsidP="00776944">
            <w:r>
              <w:t>Некоторые родители совершают ошибку: делают ребенку подарок еще до того, как он успел его захотеть. В итоге ему незачем мечтать и у него не может быть никаких финансовых целей — ему уже и так все купили.</w:t>
            </w:r>
          </w:p>
          <w:p w:rsidR="00776944" w:rsidRDefault="00776944" w:rsidP="00776944"/>
          <w:p w:rsidR="00776944" w:rsidRDefault="00776944" w:rsidP="00776944">
            <w:r>
              <w:t>Научить детей откладывать на мечту поможет копилка. Это может быть и обычная прозрачная банка (удобно следить, как растет горка монет и купюр), и красивая копилка с машинками или принцессами, и традиционная свинка-копилка. Подросткам подойдут специальные мобильные приложения. Расскажите в комментариях, на что копите или уже накопили вы.</w:t>
            </w:r>
          </w:p>
        </w:tc>
      </w:tr>
    </w:tbl>
    <w:p w:rsidR="00D55E13" w:rsidRDefault="00D55E13"/>
    <w:sectPr w:rsidR="00D5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44"/>
    <w:rsid w:val="004036BA"/>
    <w:rsid w:val="00776944"/>
    <w:rsid w:val="00B45E28"/>
    <w:rsid w:val="00D5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29DE"/>
  <w15:chartTrackingRefBased/>
  <w15:docId w15:val="{7498E1AC-F876-40BA-86CE-530516A4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94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69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Nw2xK-vZmQm5mA" TargetMode="External"/><Relationship Id="rId5" Type="http://schemas.openxmlformats.org/officeDocument/2006/relationships/hyperlink" Target="https://disk.yandex.ru/i/ub66CliyrHIBWg" TargetMode="External"/><Relationship Id="rId4" Type="http://schemas.openxmlformats.org/officeDocument/2006/relationships/hyperlink" Target="https://disk.yandex.ru/i/KH7EPFgPuCbJ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Оксана Александровна</dc:creator>
  <cp:keywords/>
  <dc:description/>
  <cp:lastModifiedBy>Гавриленко Оксана Александровна</cp:lastModifiedBy>
  <cp:revision>3</cp:revision>
  <dcterms:created xsi:type="dcterms:W3CDTF">2022-11-14T12:24:00Z</dcterms:created>
  <dcterms:modified xsi:type="dcterms:W3CDTF">2022-11-14T12:49:00Z</dcterms:modified>
</cp:coreProperties>
</file>