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D5" w:rsidRDefault="004552D5" w:rsidP="00C75B40">
      <w:pPr>
        <w:shd w:val="clear" w:color="auto" w:fill="FFFFFF"/>
        <w:spacing w:before="150" w:after="150" w:line="315" w:lineRule="atLeast"/>
        <w:jc w:val="center"/>
        <w:outlineLvl w:val="0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Роспотребнадзор информирует!</w:t>
      </w:r>
    </w:p>
    <w:p w:rsidR="00C75B40" w:rsidRPr="001721E3" w:rsidRDefault="005235DD" w:rsidP="001721E3">
      <w:pPr>
        <w:shd w:val="clear" w:color="auto" w:fill="FFFFFF"/>
        <w:spacing w:before="150" w:after="150" w:line="31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930D1A">
        <w:rPr>
          <w:rFonts w:ascii="inherit" w:eastAsia="Times New Roman" w:hAnsi="inherit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Профилактика </w:t>
      </w:r>
      <w:r w:rsidR="00C75B40">
        <w:rPr>
          <w:rFonts w:ascii="inherit" w:eastAsia="Times New Roman" w:hAnsi="inherit" w:cs="Arial"/>
          <w:b/>
          <w:bCs/>
          <w:color w:val="000000" w:themeColor="text1"/>
          <w:kern w:val="36"/>
          <w:sz w:val="26"/>
          <w:szCs w:val="26"/>
          <w:lang w:eastAsia="ru-RU"/>
        </w:rPr>
        <w:t>энтеровирусных</w:t>
      </w:r>
      <w:r w:rsidRPr="00930D1A">
        <w:rPr>
          <w:rFonts w:ascii="inherit" w:eastAsia="Times New Roman" w:hAnsi="inherit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инфекций</w:t>
      </w:r>
      <w:r w:rsidR="00C75B40">
        <w:rPr>
          <w:rFonts w:ascii="inherit" w:eastAsia="Times New Roman" w:hAnsi="inherit" w:cs="Arial"/>
          <w:b/>
          <w:bCs/>
          <w:color w:val="000000" w:themeColor="text1"/>
          <w:kern w:val="36"/>
          <w:sz w:val="26"/>
          <w:szCs w:val="26"/>
          <w:lang w:eastAsia="ru-RU"/>
        </w:rPr>
        <w:t xml:space="preserve">. </w:t>
      </w:r>
    </w:p>
    <w:p w:rsidR="00C75B40" w:rsidRPr="00462AB2" w:rsidRDefault="00C75B40" w:rsidP="00462AB2">
      <w:pPr>
        <w:shd w:val="clear" w:color="auto" w:fill="FFFFFF"/>
        <w:spacing w:after="0" w:line="315" w:lineRule="atLeast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62AB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За последнее десятилетие в различных регионах мира отмечался высокий уровень заболеваемости энтеровирусной инфекцией (ЭВИ). В Российской Федерации ЭВИ сохраняет свою актуальность, </w:t>
      </w:r>
      <w:r w:rsidR="001721E3" w:rsidRPr="00462AB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так как являются </w:t>
      </w:r>
      <w:proofErr w:type="spellStart"/>
      <w:r w:rsidR="001721E3" w:rsidRPr="00462AB2">
        <w:rPr>
          <w:rFonts w:ascii="Times New Roman" w:eastAsia="Times New Roman" w:hAnsi="Times New Roman" w:cs="Times New Roman"/>
          <w:color w:val="000000"/>
          <w:lang w:eastAsia="ru-RU"/>
        </w:rPr>
        <w:t>высокозаразными</w:t>
      </w:r>
      <w:proofErr w:type="spellEnd"/>
      <w:r w:rsidR="001721E3" w:rsidRPr="00462A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721E3" w:rsidRPr="00462AB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 Случаи ЭВИ и </w:t>
      </w:r>
      <w:r w:rsidRPr="00462AB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регистрируются среди всех возрастных групп, но 90% заболевших – дети до 17 лет.</w:t>
      </w:r>
    </w:p>
    <w:p w:rsidR="005235DD" w:rsidRPr="00462AB2" w:rsidRDefault="005235DD" w:rsidP="00955F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Энтеровирусные инфекции – группа инфекционных заболеваний человека, вызываемых </w:t>
      </w:r>
      <w:proofErr w:type="spellStart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энтеровирусами</w:t>
      </w:r>
      <w:proofErr w:type="spellEnd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, с преимущественно фекально-оральным механизмом передачи возбудителей, которая характеризуется многообразием клинических форм. Чаще всего энтеровирусные инфекции маскируются под респираторные вирусные инфекции. Также существует возможность развития тяжелых форм заболевания с развитием менингитов и энцефалитов.</w:t>
      </w:r>
      <w:r w:rsidR="00C75B40"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235DD" w:rsidRPr="00462AB2" w:rsidRDefault="005235DD" w:rsidP="00955F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Вирусы устойчивы во внешней среде, устойчивы к низким температурам, заморозке и оттаиванию. При комнатной температуре </w:t>
      </w:r>
      <w:proofErr w:type="gramStart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способны</w:t>
      </w:r>
      <w:proofErr w:type="gramEnd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 выживать до 15 суток. Погибают при кипячении, высушивании и </w:t>
      </w:r>
      <w:r w:rsidR="00770109"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воздействии </w:t>
      </w:r>
      <w:r w:rsidR="00530270">
        <w:rPr>
          <w:rFonts w:ascii="Times New Roman" w:eastAsia="Times New Roman" w:hAnsi="Times New Roman" w:cs="Times New Roman"/>
          <w:color w:val="000000"/>
          <w:lang w:eastAsia="ru-RU"/>
        </w:rPr>
        <w:t>дезинфи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ци</w:t>
      </w:r>
      <w:r w:rsidR="00770109" w:rsidRPr="00462AB2">
        <w:rPr>
          <w:rFonts w:ascii="Times New Roman" w:eastAsia="Times New Roman" w:hAnsi="Times New Roman" w:cs="Times New Roman"/>
          <w:color w:val="000000"/>
          <w:lang w:eastAsia="ru-RU"/>
        </w:rPr>
        <w:t>рующих средств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235DD" w:rsidRPr="00462AB2" w:rsidRDefault="005235DD" w:rsidP="00955F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Единственным источником инфекции является человек, больной клинически выраженной формой, с бессимптомным течением или вирусоноситель, который выделяет вирусы в окружающую среду с испражнениями, а также с отделяемым верхних дыхательных путей.</w:t>
      </w:r>
    </w:p>
    <w:p w:rsidR="005235DD" w:rsidRPr="00462AB2" w:rsidRDefault="005235DD" w:rsidP="00955F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Механизм передачи инфекции – фекально-оральный. Основные пути передачи инфекции – водный (при купании в водоемах зараженных </w:t>
      </w:r>
      <w:proofErr w:type="spellStart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энтеровирусами</w:t>
      </w:r>
      <w:proofErr w:type="spellEnd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) и алиментарный (употребление в пищу зараженной воды, грязных овощей и фруктов, молока и других продуктов). Не исключен и воздушно-капельный путь передачи (при чихании, кашле, разговоре).</w:t>
      </w:r>
    </w:p>
    <w:p w:rsidR="005235DD" w:rsidRPr="003F513E" w:rsidRDefault="005235DD" w:rsidP="00955F5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Заболевание начинается с повышения температуры тела до 38-40</w:t>
      </w:r>
      <w:r w:rsidRPr="00462AB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о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С, слабости, головной боли, тошноты, рвоты. Эти явления могут сопровождаться болями в области живота, мышц, болями в горле, герпетическими высыпаниями на дужках и миндалинах, возможны катаральные явления – кашель, насморк. На 1-2 день болезни появляется сыпь, преимущественно на ногах, руках, вокруг и в полости рта.</w:t>
      </w:r>
      <w:r w:rsidR="003F513E" w:rsidRPr="003F513E">
        <w:rPr>
          <w:rFonts w:ascii="Verdana" w:hAnsi="Verdana"/>
          <w:color w:val="4F4F4F"/>
          <w:sz w:val="15"/>
          <w:szCs w:val="15"/>
          <w:shd w:val="clear" w:color="auto" w:fill="FFFFFF"/>
        </w:rPr>
        <w:t xml:space="preserve"> </w:t>
      </w:r>
      <w:r w:rsidR="003F513E" w:rsidRPr="003F513E">
        <w:rPr>
          <w:rFonts w:ascii="Times New Roman" w:hAnsi="Times New Roman" w:cs="Times New Roman"/>
          <w:color w:val="4F4F4F"/>
          <w:shd w:val="clear" w:color="auto" w:fill="FFFFFF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BA0BF2" w:rsidRPr="00462AB2" w:rsidRDefault="00BA0BF2" w:rsidP="00523DE2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</w:rPr>
      </w:pPr>
      <w:r w:rsidRPr="00462AB2">
        <w:rPr>
          <w:rFonts w:ascii="Times New Roman" w:eastAsia="Calibri" w:hAnsi="Times New Roman" w:cs="Times New Roman"/>
        </w:rPr>
        <w:t xml:space="preserve">В </w:t>
      </w:r>
      <w:r w:rsidRPr="00462AB2">
        <w:rPr>
          <w:rFonts w:ascii="Times New Roman" w:hAnsi="Times New Roman" w:cs="Times New Roman"/>
        </w:rPr>
        <w:t>Российской Федерации</w:t>
      </w:r>
      <w:r w:rsidRPr="00462AB2">
        <w:rPr>
          <w:rFonts w:ascii="Times New Roman" w:eastAsia="Calibri" w:hAnsi="Times New Roman" w:cs="Times New Roman"/>
        </w:rPr>
        <w:t xml:space="preserve"> за май – июнь 2023 года по оперативным данным уже зарегистрировано 16 групповых очагов </w:t>
      </w:r>
      <w:r w:rsidRPr="00462AB2">
        <w:rPr>
          <w:rFonts w:ascii="Times New Roman" w:hAnsi="Times New Roman" w:cs="Times New Roman"/>
        </w:rPr>
        <w:t>энтеровирусной инфекции</w:t>
      </w:r>
      <w:r w:rsidRPr="00462AB2">
        <w:rPr>
          <w:rFonts w:ascii="Times New Roman" w:eastAsia="Calibri" w:hAnsi="Times New Roman" w:cs="Times New Roman"/>
        </w:rPr>
        <w:t>, в которых пострадал 131 человек, из них 130 детей. Групповые очаги за текущий период 2023 года регистрировались в Сахалинской области (6 очагов), Ханты-Мансийском автономном округе (5 очагов), Архангельской области (2 очага), Амурской области, Хабаровском кр</w:t>
      </w:r>
      <w:r w:rsidRPr="00462AB2">
        <w:rPr>
          <w:rFonts w:ascii="Times New Roman" w:hAnsi="Times New Roman" w:cs="Times New Roman"/>
        </w:rPr>
        <w:t>ае, Республике Крым (по 1 очагу)</w:t>
      </w:r>
      <w:r w:rsidRPr="00462AB2">
        <w:rPr>
          <w:rFonts w:ascii="Times New Roman" w:eastAsia="Calibri" w:hAnsi="Times New Roman" w:cs="Times New Roman"/>
        </w:rPr>
        <w:t>.</w:t>
      </w:r>
    </w:p>
    <w:p w:rsidR="00523DE2" w:rsidRDefault="00523DE2" w:rsidP="00F1567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106EE5" w:rsidRPr="00F15676" w:rsidRDefault="00F15676" w:rsidP="00F156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5676">
        <w:rPr>
          <w:rFonts w:ascii="Times New Roman" w:hAnsi="Times New Roman" w:cs="Times New Roman"/>
        </w:rPr>
        <w:t>Меры неспецифической профилактики энтеровирусной инфекции такие же, как при любой острой кишечной инфекции.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Соблюдение правил личной гигиены сотрудниками </w:t>
      </w:r>
      <w:r w:rsidR="005F2860"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образовательного 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 и детьми имеет </w:t>
      </w:r>
      <w:proofErr w:type="gramStart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 в плане профилактики заболеваемости:</w:t>
      </w:r>
    </w:p>
    <w:p w:rsidR="005235DD" w:rsidRPr="00462AB2" w:rsidRDefault="005235DD" w:rsidP="00523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для мытья рук сотрудников и детей рекомендуется жидкое мыло;</w:t>
      </w:r>
    </w:p>
    <w:p w:rsidR="005235DD" w:rsidRPr="00462AB2" w:rsidRDefault="005235DD" w:rsidP="00523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необходимо обучить детей правилам мытья рук с мылом, руки дети должны мыть перед едой, после посещения туалета, возвращения с прогулки, посещения спортивных и   различных мероприятий;</w:t>
      </w:r>
    </w:p>
    <w:p w:rsidR="005235DD" w:rsidRPr="00462AB2" w:rsidRDefault="0090245F" w:rsidP="00523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</w:t>
      </w:r>
      <w:r w:rsidR="005235DD" w:rsidRPr="00462AB2">
        <w:rPr>
          <w:rFonts w:ascii="Times New Roman" w:eastAsia="Times New Roman" w:hAnsi="Times New Roman" w:cs="Times New Roman"/>
          <w:color w:val="000000"/>
          <w:lang w:eastAsia="ru-RU"/>
        </w:rPr>
        <w:t>внимательно проводить ежедневный утренний   осмотр детей, не допускать в коллектив больных детей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0245F" w:rsidRPr="00462AB2" w:rsidRDefault="0090245F" w:rsidP="005235D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соблюдение нормативов </w:t>
      </w:r>
      <w:proofErr w:type="spellStart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заполняемости</w:t>
      </w:r>
      <w:proofErr w:type="spellEnd"/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 и классов, надлежащее санитарное содержание и соблюдение режима проветривания помещений в детских образовательных организациях.</w:t>
      </w:r>
    </w:p>
    <w:p w:rsidR="005235DD" w:rsidRPr="00462AB2" w:rsidRDefault="005235DD" w:rsidP="0090245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организации питания детей </w:t>
      </w:r>
      <w:r w:rsidR="00770109" w:rsidRPr="00462AB2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</w:t>
      </w: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обеспечить: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прием пищевых продуктов и продовольственного сырья при наличии документов, подтверждающих их качество;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соблюдение правил хранения и сроков годности скоропортящихся продуктов;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сохранение маркировочного ярлыка каждого тарного места с указанием срока годности данного вида продукции до полного использования продукта;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обработку сырых и готовых продуктов на разных столах при использовании соответствующих промаркированных досок и ножей;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кулинарную обработку готовых блюд проводить в соответствии с технологической картой;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питьевого режима: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Питьевой режим организуется в следующих формах: стационарные питьевые фонтанчики; вода промышленного производства, расфасованная в емкости (бутилированная) негазированная; кипяченая вода (кипячение в течение не менее 5 минут от момента закипания).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кипяченую воду меняют каждые 3 часа. Перед сменой воды емкость полностью освобождается от остатков воды и тщательно ополаскивается;</w:t>
      </w: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при организации питьевого режима должно быть обеспечено достаточное количество чистой посуды, а также отдельные промаркированные подносы для чистой и использованной посуды, контейнеры для сбора использованной посуды одноразового применения;</w:t>
      </w:r>
    </w:p>
    <w:p w:rsidR="005235DD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бутилированной воды или питьевого фонтанчика, при наличии   результатов исследования воды по микробиологическим и санитарно-химическим показателям.</w:t>
      </w:r>
    </w:p>
    <w:p w:rsidR="00D464E3" w:rsidRPr="00F15676" w:rsidRDefault="00D464E3" w:rsidP="00F15676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</w:rPr>
      </w:pPr>
      <w:r w:rsidRPr="00F15676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Родителям </w:t>
      </w:r>
      <w:r w:rsidR="00F15676" w:rsidRPr="00F15676">
        <w:rPr>
          <w:rFonts w:ascii="Times New Roman" w:eastAsia="Times New Roman" w:hAnsi="Times New Roman" w:cs="Times New Roman"/>
          <w:color w:val="000000"/>
          <w:lang w:eastAsia="ru-RU"/>
        </w:rPr>
        <w:t>для профилактики энтеровирусной инфекции</w:t>
      </w:r>
      <w:r w:rsidRPr="00F156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5676" w:rsidRPr="00F15676">
        <w:rPr>
          <w:rFonts w:ascii="Times New Roman" w:hAnsi="Times New Roman" w:cs="Times New Roman"/>
        </w:rPr>
        <w:t xml:space="preserve">необходимо соблюдать следующие правила:  </w:t>
      </w:r>
    </w:p>
    <w:p w:rsidR="00D464E3" w:rsidRPr="00AC42DE" w:rsidRDefault="00D464E3" w:rsidP="00F15676">
      <w:pPr>
        <w:shd w:val="clear" w:color="auto" w:fill="FFFFFF"/>
        <w:spacing w:after="150" w:line="240" w:lineRule="auto"/>
        <w:ind w:left="708"/>
        <w:rPr>
          <w:rFonts w:ascii="Times New Roman" w:hAnsi="Times New Roman" w:cs="Times New Roman"/>
        </w:rPr>
      </w:pPr>
      <w:r w:rsidRPr="00AC42DE">
        <w:rPr>
          <w:rFonts w:ascii="Times New Roman" w:hAnsi="Times New Roman" w:cs="Times New Roman"/>
        </w:rPr>
        <w:sym w:font="Symbol" w:char="F0B7"/>
      </w:r>
      <w:r w:rsidR="00F15676" w:rsidRPr="00AC42DE">
        <w:rPr>
          <w:rFonts w:ascii="Times New Roman" w:hAnsi="Times New Roman" w:cs="Times New Roman"/>
        </w:rPr>
        <w:t xml:space="preserve"> </w:t>
      </w:r>
      <w:r w:rsidRPr="00AC42DE">
        <w:rPr>
          <w:rFonts w:ascii="Times New Roman" w:hAnsi="Times New Roman" w:cs="Times New Roman"/>
        </w:rPr>
        <w:t>для питья использ</w:t>
      </w:r>
      <w:r w:rsidR="00F15676" w:rsidRPr="00AC42DE">
        <w:rPr>
          <w:rFonts w:ascii="Times New Roman" w:hAnsi="Times New Roman" w:cs="Times New Roman"/>
        </w:rPr>
        <w:t>уйте</w:t>
      </w:r>
      <w:r w:rsidRPr="00AC42DE">
        <w:rPr>
          <w:rFonts w:ascii="Times New Roman" w:hAnsi="Times New Roman" w:cs="Times New Roman"/>
        </w:rPr>
        <w:t xml:space="preserve"> только ки</w:t>
      </w:r>
      <w:r w:rsidR="00F15676" w:rsidRPr="00AC42DE">
        <w:rPr>
          <w:rFonts w:ascii="Times New Roman" w:hAnsi="Times New Roman" w:cs="Times New Roman"/>
        </w:rPr>
        <w:t xml:space="preserve">пяченую или бутилированную воду и напитки в фабричной расфасовке. Избегайте использования для питья воды из случайных </w:t>
      </w:r>
      <w:proofErr w:type="spellStart"/>
      <w:r w:rsidR="00F15676" w:rsidRPr="00AC42DE">
        <w:rPr>
          <w:rFonts w:ascii="Times New Roman" w:hAnsi="Times New Roman" w:cs="Times New Roman"/>
        </w:rPr>
        <w:t>водоисточников</w:t>
      </w:r>
      <w:proofErr w:type="spellEnd"/>
      <w:r w:rsidR="00F15676" w:rsidRPr="00AC42DE">
        <w:rPr>
          <w:rFonts w:ascii="Times New Roman" w:hAnsi="Times New Roman" w:cs="Times New Roman"/>
        </w:rPr>
        <w:t xml:space="preserve"> – колодцев, фонтанов, ключей, озер, рек и т.д.</w:t>
      </w:r>
    </w:p>
    <w:p w:rsidR="00D464E3" w:rsidRPr="00AC42DE" w:rsidRDefault="00D464E3" w:rsidP="00D464E3">
      <w:pPr>
        <w:spacing w:before="240" w:after="120"/>
        <w:ind w:left="708"/>
        <w:rPr>
          <w:rFonts w:ascii="Times New Roman" w:hAnsi="Times New Roman" w:cs="Times New Roman"/>
        </w:rPr>
      </w:pPr>
      <w:r w:rsidRPr="00AC42DE">
        <w:rPr>
          <w:rFonts w:ascii="Times New Roman" w:hAnsi="Times New Roman" w:cs="Times New Roman"/>
        </w:rPr>
        <w:sym w:font="Symbol" w:char="F0B7"/>
      </w:r>
      <w:r w:rsidRPr="00AC42DE">
        <w:rPr>
          <w:rFonts w:ascii="Times New Roman" w:hAnsi="Times New Roman" w:cs="Times New Roman"/>
        </w:rPr>
        <w:t xml:space="preserve">  соблюда</w:t>
      </w:r>
      <w:r w:rsidR="00F15676" w:rsidRPr="00AC42DE">
        <w:rPr>
          <w:rFonts w:ascii="Times New Roman" w:hAnsi="Times New Roman" w:cs="Times New Roman"/>
        </w:rPr>
        <w:t>йте</w:t>
      </w:r>
      <w:r w:rsidRPr="00AC42DE">
        <w:rPr>
          <w:rFonts w:ascii="Times New Roman" w:hAnsi="Times New Roman" w:cs="Times New Roman"/>
        </w:rPr>
        <w:t xml:space="preserve"> элементарные правила личной гигиены - м</w:t>
      </w:r>
      <w:r w:rsidR="00F15676" w:rsidRPr="00AC42DE">
        <w:rPr>
          <w:rFonts w:ascii="Times New Roman" w:hAnsi="Times New Roman" w:cs="Times New Roman"/>
        </w:rPr>
        <w:t>ойте</w:t>
      </w:r>
      <w:r w:rsidRPr="00AC42DE">
        <w:rPr>
          <w:rFonts w:ascii="Times New Roman" w:hAnsi="Times New Roman" w:cs="Times New Roman"/>
        </w:rPr>
        <w:t xml:space="preserve"> руки перед едой, после посещения туалета, перед приготовлением пищи; </w:t>
      </w:r>
    </w:p>
    <w:p w:rsidR="003F513E" w:rsidRPr="00AC42DE" w:rsidRDefault="00D464E3" w:rsidP="00F15676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2DE">
        <w:rPr>
          <w:rFonts w:ascii="Times New Roman" w:hAnsi="Times New Roman" w:cs="Times New Roman"/>
        </w:rPr>
        <w:sym w:font="Symbol" w:char="F0B7"/>
      </w:r>
      <w:r w:rsidRPr="00AC42DE">
        <w:rPr>
          <w:rFonts w:ascii="Times New Roman" w:hAnsi="Times New Roman" w:cs="Times New Roman"/>
        </w:rPr>
        <w:t xml:space="preserve"> </w:t>
      </w:r>
      <w:r w:rsidR="00F15676" w:rsidRPr="00AC42DE">
        <w:rPr>
          <w:rFonts w:ascii="Times New Roman" w:hAnsi="Times New Roman" w:cs="Times New Roman"/>
        </w:rPr>
        <w:t xml:space="preserve"> </w:t>
      </w:r>
      <w:r w:rsidRPr="00AC42DE">
        <w:rPr>
          <w:rFonts w:ascii="Times New Roman" w:hAnsi="Times New Roman" w:cs="Times New Roman"/>
        </w:rPr>
        <w:t>перед употреблением фруктов, овощей, их необходимо тщательно</w:t>
      </w:r>
      <w:r w:rsidR="00F15676" w:rsidRPr="00AC42DE">
        <w:rPr>
          <w:rFonts w:ascii="Times New Roman" w:hAnsi="Times New Roman" w:cs="Times New Roman"/>
        </w:rPr>
        <w:t xml:space="preserve"> </w:t>
      </w:r>
      <w:r w:rsidRPr="00AC42DE">
        <w:rPr>
          <w:rFonts w:ascii="Times New Roman" w:hAnsi="Times New Roman" w:cs="Times New Roman"/>
        </w:rPr>
        <w:t xml:space="preserve">мыть с применением щетки и последующим ополаскиванием кипятком;  </w:t>
      </w:r>
    </w:p>
    <w:p w:rsidR="000D50B9" w:rsidRPr="00AC42DE" w:rsidRDefault="00F15676" w:rsidP="00F15676">
      <w:pPr>
        <w:ind w:left="708"/>
        <w:rPr>
          <w:rFonts w:ascii="Times New Roman" w:hAnsi="Times New Roman" w:cs="Times New Roman"/>
        </w:rPr>
      </w:pPr>
      <w:r w:rsidRPr="00AC42DE">
        <w:rPr>
          <w:rFonts w:ascii="Times New Roman" w:hAnsi="Times New Roman" w:cs="Times New Roman"/>
        </w:rPr>
        <w:sym w:font="Symbol" w:char="F0B7"/>
      </w:r>
      <w:r w:rsidR="000D50B9" w:rsidRPr="00AC42DE">
        <w:rPr>
          <w:rFonts w:ascii="Times New Roman" w:hAnsi="Times New Roman" w:cs="Times New Roman"/>
        </w:rPr>
        <w:t xml:space="preserve"> не купайтесь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заразиться; </w:t>
      </w:r>
    </w:p>
    <w:p w:rsidR="000D50B9" w:rsidRPr="00AC42DE" w:rsidRDefault="00F15676" w:rsidP="00F15676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AC42DE">
        <w:rPr>
          <w:rFonts w:ascii="Times New Roman" w:hAnsi="Times New Roman" w:cs="Times New Roman"/>
        </w:rPr>
        <w:sym w:font="Symbol" w:char="F0B7"/>
      </w:r>
      <w:r w:rsidRPr="00AC42DE">
        <w:rPr>
          <w:rFonts w:ascii="Times New Roman" w:hAnsi="Times New Roman" w:cs="Times New Roman"/>
        </w:rPr>
        <w:t xml:space="preserve"> </w:t>
      </w:r>
      <w:r w:rsidR="000D50B9" w:rsidRPr="00AC42DE">
        <w:rPr>
          <w:rFonts w:ascii="Times New Roman" w:hAnsi="Times New Roman" w:cs="Times New Roman"/>
        </w:rPr>
        <w:t>оберегайте своих детей от купания в фонтанах, в надувных бассейнах (модулях), используемых в игровых аттракционах</w:t>
      </w:r>
      <w:r w:rsidRPr="00AC42DE">
        <w:rPr>
          <w:rFonts w:ascii="Times New Roman" w:hAnsi="Times New Roman" w:cs="Times New Roman"/>
        </w:rPr>
        <w:t>.</w:t>
      </w:r>
    </w:p>
    <w:p w:rsidR="000D50B9" w:rsidRPr="00462AB2" w:rsidRDefault="000D50B9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35DD" w:rsidRPr="00462AB2" w:rsidRDefault="005235DD" w:rsidP="00523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A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 заболевании ребенка ни в коем случае не допускайте посещения </w:t>
      </w:r>
      <w:r w:rsidR="001721E3" w:rsidRPr="00462A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</w:t>
      </w:r>
      <w:r w:rsidRPr="00462A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организованного детского коллектива с любыми проявлениями заболевания. При первых признаках заболевания не занимайтесь самолечением и немедленно обратитесь к врачу!</w:t>
      </w:r>
    </w:p>
    <w:sectPr w:rsidR="005235DD" w:rsidRPr="00462AB2" w:rsidSect="00F0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F6F"/>
    <w:multiLevelType w:val="multilevel"/>
    <w:tmpl w:val="5AA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B5E20"/>
    <w:multiLevelType w:val="hybridMultilevel"/>
    <w:tmpl w:val="A3E047C0"/>
    <w:lvl w:ilvl="0" w:tplc="D85844EC">
      <w:numFmt w:val="bullet"/>
      <w:lvlText w:val="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FF62879"/>
    <w:multiLevelType w:val="multilevel"/>
    <w:tmpl w:val="C87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65DA4"/>
    <w:multiLevelType w:val="multilevel"/>
    <w:tmpl w:val="4F6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158"/>
    <w:rsid w:val="000B417F"/>
    <w:rsid w:val="000D50B9"/>
    <w:rsid w:val="00106EE5"/>
    <w:rsid w:val="001721E3"/>
    <w:rsid w:val="00241C85"/>
    <w:rsid w:val="002C19D2"/>
    <w:rsid w:val="002E6158"/>
    <w:rsid w:val="00351C48"/>
    <w:rsid w:val="00386FC9"/>
    <w:rsid w:val="003F513E"/>
    <w:rsid w:val="004552D5"/>
    <w:rsid w:val="00462AB2"/>
    <w:rsid w:val="004862AE"/>
    <w:rsid w:val="005235DD"/>
    <w:rsid w:val="00523DE2"/>
    <w:rsid w:val="00530270"/>
    <w:rsid w:val="005854DC"/>
    <w:rsid w:val="005F2860"/>
    <w:rsid w:val="0065799B"/>
    <w:rsid w:val="00770109"/>
    <w:rsid w:val="0090245F"/>
    <w:rsid w:val="00930D1A"/>
    <w:rsid w:val="00955F5D"/>
    <w:rsid w:val="009E3BDA"/>
    <w:rsid w:val="00AC42DE"/>
    <w:rsid w:val="00B8054F"/>
    <w:rsid w:val="00BA0BF2"/>
    <w:rsid w:val="00C75B40"/>
    <w:rsid w:val="00CE1A64"/>
    <w:rsid w:val="00D464E3"/>
    <w:rsid w:val="00F0467B"/>
    <w:rsid w:val="00F1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8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2023-07-27T06:04:00Z</cp:lastPrinted>
  <dcterms:created xsi:type="dcterms:W3CDTF">2023-07-27T05:28:00Z</dcterms:created>
  <dcterms:modified xsi:type="dcterms:W3CDTF">2023-07-27T06:13:00Z</dcterms:modified>
</cp:coreProperties>
</file>