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A3" w:rsidRPr="00316E28" w:rsidRDefault="00316E28" w:rsidP="00504A1A">
      <w:pPr>
        <w:ind w:firstLine="567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:rsidR="00195CA3" w:rsidRPr="00316E28" w:rsidRDefault="00316E28" w:rsidP="00504A1A">
      <w:pPr>
        <w:pBdr>
          <w:top w:val="none" w:sz="0" w:space="0" w:color="222222"/>
          <w:left w:val="none" w:sz="0" w:space="0" w:color="222222"/>
          <w:bottom w:val="single" w:sz="0" w:space="9" w:color="CCCCCC"/>
          <w:right w:val="none" w:sz="0" w:space="0" w:color="222222"/>
        </w:pBdr>
        <w:spacing w:line="0" w:lineRule="atLeast"/>
        <w:ind w:firstLine="567"/>
        <w:jc w:val="center"/>
        <w:rPr>
          <w:b/>
          <w:color w:val="222222"/>
          <w:sz w:val="33"/>
          <w:szCs w:val="33"/>
          <w:lang w:val="ru-RU"/>
        </w:rPr>
      </w:pPr>
      <w:r w:rsidRPr="00316E28">
        <w:rPr>
          <w:b/>
          <w:color w:val="222222"/>
          <w:sz w:val="33"/>
          <w:szCs w:val="33"/>
          <w:lang w:val="ru-RU"/>
        </w:rPr>
        <w:t>Порядок проведения инвентаризации активов и</w:t>
      </w:r>
      <w:r w:rsidRPr="00316E28">
        <w:rPr>
          <w:b/>
          <w:color w:val="222222"/>
          <w:sz w:val="33"/>
          <w:szCs w:val="33"/>
        </w:rPr>
        <w:t> </w:t>
      </w:r>
      <w:r w:rsidRPr="00316E28">
        <w:rPr>
          <w:b/>
          <w:color w:val="222222"/>
          <w:sz w:val="33"/>
          <w:szCs w:val="33"/>
          <w:lang w:val="ru-RU"/>
        </w:rPr>
        <w:t>обязательств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следующими документами:</w:t>
      </w:r>
    </w:p>
    <w:p w:rsidR="00195CA3" w:rsidRPr="00316E28" w:rsidRDefault="00316E28" w:rsidP="00504A1A">
      <w:pPr>
        <w:numPr>
          <w:ilvl w:val="0"/>
          <w:numId w:val="1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402-ФЗ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учете»;</w:t>
      </w:r>
    </w:p>
    <w:p w:rsidR="00195CA3" w:rsidRPr="00316E28" w:rsidRDefault="00316E28" w:rsidP="00504A1A">
      <w:pPr>
        <w:numPr>
          <w:ilvl w:val="0"/>
          <w:numId w:val="1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отчетности организаций государственного сектора»,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31.12.2016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256н;</w:t>
      </w:r>
    </w:p>
    <w:p w:rsidR="00195CA3" w:rsidRPr="00316E28" w:rsidRDefault="00316E28" w:rsidP="00504A1A">
      <w:pPr>
        <w:numPr>
          <w:ilvl w:val="0"/>
          <w:numId w:val="1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27.02.2018 № 32н;</w:t>
      </w:r>
    </w:p>
    <w:p w:rsidR="00195CA3" w:rsidRPr="00316E28" w:rsidRDefault="00316E28" w:rsidP="00504A1A">
      <w:pPr>
        <w:numPr>
          <w:ilvl w:val="0"/>
          <w:numId w:val="1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ошибки»,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30.12.2017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274н;</w:t>
      </w:r>
    </w:p>
    <w:p w:rsidR="00195CA3" w:rsidRPr="00316E28" w:rsidRDefault="00316E28" w:rsidP="00504A1A">
      <w:pPr>
        <w:numPr>
          <w:ilvl w:val="0"/>
          <w:numId w:val="1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ЦБ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11.03.2014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3210-У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порядке ведения кассовых операций юридическими лицами...»;</w:t>
      </w:r>
    </w:p>
    <w:p w:rsidR="00195CA3" w:rsidRPr="00316E28" w:rsidRDefault="00316E28" w:rsidP="00504A1A">
      <w:pPr>
        <w:numPr>
          <w:ilvl w:val="0"/>
          <w:numId w:val="1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52н;</w:t>
      </w:r>
    </w:p>
    <w:p w:rsidR="00195CA3" w:rsidRPr="00316E28" w:rsidRDefault="00316E28" w:rsidP="00504A1A">
      <w:pPr>
        <w:numPr>
          <w:ilvl w:val="0"/>
          <w:numId w:val="1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61н;</w:t>
      </w:r>
    </w:p>
    <w:p w:rsidR="00195CA3" w:rsidRPr="00316E28" w:rsidRDefault="00316E28" w:rsidP="00504A1A">
      <w:pPr>
        <w:numPr>
          <w:ilvl w:val="0"/>
          <w:numId w:val="1"/>
        </w:numPr>
        <w:ind w:left="780" w:right="180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Правилами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хранения драгоценных металлов, камней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изделий, утвержденными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28.09.2000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731.</w:t>
      </w:r>
    </w:p>
    <w:p w:rsidR="00195CA3" w:rsidRPr="00316E28" w:rsidRDefault="00316E28" w:rsidP="00504A1A">
      <w:pPr>
        <w:spacing w:line="600" w:lineRule="atLeast"/>
        <w:ind w:firstLine="567"/>
        <w:rPr>
          <w:b/>
          <w:bCs/>
          <w:color w:val="252525"/>
          <w:spacing w:val="-2"/>
          <w:sz w:val="42"/>
          <w:szCs w:val="42"/>
          <w:lang w:val="ru-RU"/>
        </w:rPr>
      </w:pPr>
      <w:r w:rsidRPr="00316E28">
        <w:rPr>
          <w:b/>
          <w:bCs/>
          <w:color w:val="252525"/>
          <w:spacing w:val="-2"/>
          <w:sz w:val="42"/>
          <w:szCs w:val="42"/>
          <w:lang w:val="ru-RU"/>
        </w:rPr>
        <w:t>1. Общие положения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счетах, сроки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проведения, перечень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проверяемых при проведении инвентаризации.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все виды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счетах. Также инвентаризации подлежит имущество, находящееся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ответственном хранении учреждения.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безвозмездное пользование, аренду, проводит ссудополучатель, 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арендополучатель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(материально ответственных) лиц, 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ответственные лица.</w:t>
      </w:r>
    </w:p>
    <w:p w:rsidR="00195CA3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Учреждение проводит инвентаризацию:</w:t>
      </w:r>
    </w:p>
    <w:p w:rsidR="00195CA3" w:rsidRPr="00316E28" w:rsidRDefault="00316E28" w:rsidP="00504A1A">
      <w:pPr>
        <w:numPr>
          <w:ilvl w:val="0"/>
          <w:numId w:val="2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случаях, установленных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ошибки», — обязательная инвентаризация;</w:t>
      </w:r>
    </w:p>
    <w:p w:rsidR="00195CA3" w:rsidRPr="00316E28" w:rsidRDefault="00316E28" w:rsidP="00504A1A">
      <w:pPr>
        <w:numPr>
          <w:ilvl w:val="0"/>
          <w:numId w:val="2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еже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квартально (при наличии денежных средств в кассе)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в кассе;</w:t>
      </w:r>
    </w:p>
    <w:p w:rsidR="00195CA3" w:rsidRPr="00316E28" w:rsidRDefault="00316E28" w:rsidP="00504A1A">
      <w:pPr>
        <w:numPr>
          <w:ilvl w:val="0"/>
          <w:numId w:val="2"/>
        </w:numPr>
        <w:ind w:left="780" w:right="180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других случаях 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В учреждении проводятся сплошные и выборочные инвентаризации. Сплошная инвентаризация предполагает проверку всего имущества, активов и обязательств по всем 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местам их хранения и ответственным лицам. Сплошная инвентаризация проводится перед годовой отчетностью. особенности выборочной инвентаризации установлены в разделе 4 настоящего положения.</w:t>
      </w:r>
    </w:p>
    <w:p w:rsidR="00195CA3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Ежегодной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подлежат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95CA3" w:rsidRPr="00316E28" w:rsidRDefault="00316E28" w:rsidP="00504A1A">
      <w:pPr>
        <w:numPr>
          <w:ilvl w:val="0"/>
          <w:numId w:val="3"/>
        </w:numPr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информация о качественном состоянии дебиторской и кредиторской задолженности (просроченная задолженность с учетом аналитического признака учета - "срок исполнения", сомнительная задолженность по доходам, кредиторская задолженность, не востребованная кредиторами);</w:t>
      </w:r>
    </w:p>
    <w:p w:rsidR="00195CA3" w:rsidRPr="00316E28" w:rsidRDefault="00316E28" w:rsidP="00504A1A">
      <w:pPr>
        <w:numPr>
          <w:ilvl w:val="0"/>
          <w:numId w:val="3"/>
        </w:numPr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информация о затратах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незавершенное строительство объектов капитального строительства, а также капитальных вложений в объекты незавершенного строительства), их статусов (целевых функций);</w:t>
      </w:r>
    </w:p>
    <w:p w:rsidR="00195CA3" w:rsidRPr="00316E28" w:rsidRDefault="00316E28" w:rsidP="00504A1A">
      <w:pPr>
        <w:numPr>
          <w:ilvl w:val="0"/>
          <w:numId w:val="3"/>
        </w:numPr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информация об объектах бухгалтерского учета, в отношении которых по результатам сверок (выверок) данных с другими субъектами учета, организациями, проведенных в течение финансового года, были выявлены расхождения;</w:t>
      </w:r>
    </w:p>
    <w:p w:rsidR="00195CA3" w:rsidRPr="00316E28" w:rsidRDefault="00316E28" w:rsidP="00504A1A">
      <w:pPr>
        <w:numPr>
          <w:ilvl w:val="0"/>
          <w:numId w:val="3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информация объектах учета, стоимостная оценка которых определяет налоговые обязательства;</w:t>
      </w:r>
    </w:p>
    <w:p w:rsidR="00195CA3" w:rsidRPr="00316E28" w:rsidRDefault="00316E28" w:rsidP="00504A1A">
      <w:pPr>
        <w:numPr>
          <w:ilvl w:val="0"/>
          <w:numId w:val="3"/>
        </w:numPr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информация об объектах бухгалтерского учета, формирующих показатели, в отношении которых законодательством Российской Федерации установлены ограничения;</w:t>
      </w:r>
    </w:p>
    <w:p w:rsidR="00195CA3" w:rsidRPr="00316E28" w:rsidRDefault="00316E28" w:rsidP="00504A1A">
      <w:pPr>
        <w:numPr>
          <w:ilvl w:val="0"/>
          <w:numId w:val="3"/>
        </w:numPr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информация об особо ценном движимом имуществе (сделках с ним), показатели расчётов по крупным сделкам);</w:t>
      </w:r>
    </w:p>
    <w:p w:rsidR="00195CA3" w:rsidRPr="00316E28" w:rsidRDefault="00316E28" w:rsidP="00504A1A">
      <w:pPr>
        <w:numPr>
          <w:ilvl w:val="0"/>
          <w:numId w:val="3"/>
        </w:numPr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информация об иных объектах бухгалтерского учета, в отношении которых по результатам осуществления в течение финансового года внутреннего контроля совершаемых фактов хозяйственной жизни и (или) внутреннего финансового аудита выявлены факты и (или) признаки, влияющие на достоверность данных бухгалтерского учета, бухгалтерской (финансовой) отчетности.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 отсутствии 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объективным причинам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болезни, отпуска, смерти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д. Инвентаризация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день приемки дел новым ответственным лицом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всем передаваемым объектам инвентаризации.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 чрезвычайных происшествиях, таких как пожар, наводнение, землетрясение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после устранения причин, из-за которых провести инвентаризацию невозможно.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 коллективной ответственности проводить инвентаризацию обязательно, если сменился руководитель бригады, при выбытии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коллектива более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процентов его членов,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требованию одного или нескольких членов бригады.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проводят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совокупности объектов имущества,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которые отвечает бригада,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день приемки-передачи дел либо непосредственно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факту предъявления требования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1.4. Имущество, которое поступило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время инвентаризации, принимают ответственные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присутствии членов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заносят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отдельную инвентаризационную опись.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такое имущество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включается. Описи прилагают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акту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1.5. Инвентаризация проводится методами осмотра, подсчета, взвешивания, обмера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методы осмотра).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представляется возможным без существенных 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затрат, учреждение использует альтернативные способы (методы) инвентаризации,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цифровых технологий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методы подтверждения, выверки (интеграции)):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видеофиксация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фотофиксация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2) фиксация (актирование),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195CA3" w:rsidRPr="00316E28" w:rsidRDefault="00316E28" w:rsidP="00504A1A">
      <w:pPr>
        <w:numPr>
          <w:ilvl w:val="0"/>
          <w:numId w:val="4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факта осуществления объектом соответствующей функции;</w:t>
      </w:r>
    </w:p>
    <w:p w:rsidR="00195CA3" w:rsidRDefault="00316E28" w:rsidP="00504A1A">
      <w:pPr>
        <w:numPr>
          <w:ilvl w:val="0"/>
          <w:numId w:val="4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95CA3" w:rsidRDefault="00316E28" w:rsidP="00504A1A">
      <w:pPr>
        <w:numPr>
          <w:ilvl w:val="0"/>
          <w:numId w:val="4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использования полезного потенциала;</w:t>
      </w:r>
    </w:p>
    <w:p w:rsidR="00195CA3" w:rsidRPr="00316E28" w:rsidRDefault="00316E28" w:rsidP="00504A1A">
      <w:pPr>
        <w:numPr>
          <w:ilvl w:val="0"/>
          <w:numId w:val="4"/>
        </w:numPr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подтверждения наличия (обоснованности владения) данными государственных (муниципальных) реестров (информационных ресурсов), содержащих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объекте инвентаризации, посредством запросов или средствами технологической интеграции информационных систем.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Замеры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установленные факты оформляются актами, которые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расчетами прилагаются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документам, оформляющим результаты инвентаризации.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методом подтверждения, выверки (интеграции),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также методом расчетов допустимо проводить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дату, предшествующую дате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195CA3" w:rsidRPr="00316E28" w:rsidRDefault="00316E28" w:rsidP="00504A1A">
      <w:pPr>
        <w:spacing w:line="600" w:lineRule="atLeast"/>
        <w:ind w:firstLine="567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316E28">
        <w:rPr>
          <w:b/>
          <w:bCs/>
          <w:color w:val="252525"/>
          <w:spacing w:val="-2"/>
          <w:sz w:val="28"/>
          <w:szCs w:val="28"/>
          <w:lang w:val="ru-RU"/>
        </w:rPr>
        <w:t>2. Общий порядок и</w:t>
      </w:r>
      <w:r w:rsidRPr="00316E28">
        <w:rPr>
          <w:b/>
          <w:bCs/>
          <w:color w:val="252525"/>
          <w:spacing w:val="-2"/>
          <w:sz w:val="28"/>
          <w:szCs w:val="28"/>
        </w:rPr>
        <w:t> </w:t>
      </w:r>
      <w:r w:rsidRPr="00316E28">
        <w:rPr>
          <w:b/>
          <w:bCs/>
          <w:color w:val="252525"/>
          <w:spacing w:val="-2"/>
          <w:sz w:val="28"/>
          <w:szCs w:val="28"/>
          <w:lang w:val="ru-RU"/>
        </w:rPr>
        <w:t>сроки проведения инвентаризации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2.1. Для проведения инвентаризации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создается постоянно действующая инвентаризационная комиссия минимум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трех человек.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администрации</w:t>
      </w:r>
      <w:r>
        <w:rPr>
          <w:lang w:val="ru-RU"/>
        </w:rPr>
        <w:t xml:space="preserve"> 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учреждения, других специалистов. Персональный состав постоянно действующей комиссии утверждает руководитель учреждения приказом.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перед списанием имущества, для признания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учете выявленных излишков, для выбытия недостающих объектов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учета или корректировки бухгалтерских данных при пересортице может проводить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 Руководитель наделяет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полномочиями проводить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указанных случаях отдельным приказом.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членов основной комиссии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правом голоса. Остальные члены рабочей комиссии права голоса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имеют. Персональный состав рабочих инвентаризационных комиссий утверждает руководитель учреждения.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Детальные правила работы комиссии,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права, ответственность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полномочия устанавливаются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отдельном локальном акте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положении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комиссии.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2.2. Инвентаризации подлежит имущество учреждения, 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счете 106.00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нефинансовые активы»,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также следующие финансовые активы, обязательства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финансовые результаты: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денежные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 Х.201.00.000;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 Х.205.00.000;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выданным авансам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 Х.206.00.000;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подотчетными 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 Х.208.00.000;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ущербу имуществу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иным 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 Х.209.00.000;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принятым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 Х.302.00.000;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платежам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бюджеты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 Х.303.00.000;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прочие 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 Х.304.00.000;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кредиторами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долговым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 Х.301.00.000;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доходы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 Х.401.40.000;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 Х.401.50.000;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резервы предстоящих 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 Х.401.60.000.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2.3. Сроки проведения плановых инвентаризаций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инвентаризации.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выборочные инвентаризации. Внеплановые инвентаризации проводятся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основании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0510439).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2.4.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 или отчеты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движении материальных ценностей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денежных средств,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сданные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учтенные бухгалтерией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документы, приложенные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реестрам (отчетам),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указанием «До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на "___"» (дата). Это служит основанием для определения остатков имущества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учетным данным.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2.5. Ответственные лица дают расписки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том, что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началу инвентаризации все расходные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приходные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имущество сданы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бухгалтерию или переданы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все ценности, поступившие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ответственность, оприходованы,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выбывшие списаны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приобретение или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получение имущества.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2.6. Фактическое наличие имущества при инвентаризации определяют путем осмотра, подсчета, взвешивания, обмера. Вес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объем навалочных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наливных материальных ценностей проверяется путем обмеров, замеров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материальных ценностей,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неповрежденной упаковке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информацией производителя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количестве товара внутри, проводится методом фиксации. Для этого вскрывается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 содержимое части упаковок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количества. Остальной подсчет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производителя.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имущества, которое находится вне учреждения, может проходить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помощью видео-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правилам, установленным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поступления сигналов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совершения видеозаписей.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расчетов (подтверждения, выверки (интеграции), проводится посредством запросов, в 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т.ч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средствами технологической интеграции ИС, для подтверждения наличия (обоснованности владения) объектов инвентаризации с данными государственных (муниципальных) реестров (информационных ресурсов), которые содержат информацию об этих объектах.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Инвентаризация дебиторской, кредиторской </w:t>
      </w:r>
      <w:proofErr w:type="gram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группе плательщиков (кредиторов), обеспечивается посредством сверки персонифицированных данных 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управленческого учета. При этом ответственное за ведение расчетов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лицо предоставляет комиссии 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оборотно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-сальдовую ведомость на отчетную дату в разрезе контрагентов. 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Оборотно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-сальдовая ведомость является неотъемлемой частью инвентаризационной описи.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2.7. Проверка фактического наличия имущества производится при обязательном участии ответственных лиц.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2.8. Для оформления инвентаризации кроме форм, утвержденных приказами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52н 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61н, учреждение применяет:</w:t>
      </w:r>
    </w:p>
    <w:p w:rsidR="00195CA3" w:rsidRPr="00316E28" w:rsidRDefault="00316E28" w:rsidP="00504A1A">
      <w:pPr>
        <w:numPr>
          <w:ilvl w:val="0"/>
          <w:numId w:val="5"/>
        </w:numPr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для результатов инвентаризации расходов будущих периодов – акт инвентаризации расходов будущих периодов № ИНВ-11 (ф. 0317012), утвержденный приказом Госкомстата от 18.08.1998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88.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2.9. Инвентаризационная комиссия обеспечивает полноту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точность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описи 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фактических остатках основных средств, нематериальных активов, материальных запасов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другого имущества, денежных средств,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правильность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оформления материалов инвентаризации. Также комиссия обеспечивает внесение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описи обнаруженных признаков обесценения актива.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2.10. Если инвентаризация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течение нескольких дней,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помещения, где хранятся материальные ценности, при уходе инвентаризационной комиссии должны быть опечатаны.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время перерывов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работе инвентаризационных комиссий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обеденный перерыв,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ночное время,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другим причинам) описи должны храниться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ящике (шкафу, сейфе)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закрытом помещении, где проводится инвентаризация.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2.11. Если ответственные лица обнаружат после инвентаризации 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описях, они должны немедленно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открытия склада, кладовой, секции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п.) заявить </w:t>
      </w:r>
      <w:proofErr w:type="gram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этом председателю</w:t>
      </w:r>
      <w:proofErr w:type="gram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 инвентаризационной комиссии.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случае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195CA3" w:rsidRPr="00316E28" w:rsidRDefault="00316E28" w:rsidP="00504A1A">
      <w:pPr>
        <w:spacing w:before="0" w:beforeAutospacing="0" w:after="0" w:afterAutospacing="0"/>
        <w:ind w:firstLine="567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316E28">
        <w:rPr>
          <w:b/>
          <w:bCs/>
          <w:color w:val="252525"/>
          <w:spacing w:val="-2"/>
          <w:sz w:val="28"/>
          <w:szCs w:val="28"/>
          <w:lang w:val="ru-RU"/>
        </w:rPr>
        <w:t>3. Особенности инвентаризации отдельных видов имущества, финансовых активов, обязательств и</w:t>
      </w:r>
      <w:r w:rsidRPr="00316E28">
        <w:rPr>
          <w:b/>
          <w:bCs/>
          <w:color w:val="252525"/>
          <w:spacing w:val="-2"/>
          <w:sz w:val="28"/>
          <w:szCs w:val="28"/>
        </w:rPr>
        <w:t> </w:t>
      </w:r>
      <w:r w:rsidRPr="00316E28">
        <w:rPr>
          <w:b/>
          <w:bCs/>
          <w:color w:val="252525"/>
          <w:spacing w:val="-2"/>
          <w:sz w:val="28"/>
          <w:szCs w:val="28"/>
          <w:lang w:val="ru-RU"/>
        </w:rPr>
        <w:t>финансовых результатов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3.1. Инвентаризация основных средств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год перед составлением годовой бухгалтерской отчетности. Исключение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объекты библиотечного фонда,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порядок инвентаризации которых изложены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3.3 настоящего Положения.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 основные средства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101.00 «Основные средства»,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также имущество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«Имущество, полученное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пользование», 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«Материальные ценности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хранении»,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«Основные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эксплуатации».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временно отсутствуют (находятся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подрядчика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ремонте,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сотрудников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командировке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д.), инвентаризируются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регистрам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ли инвентарные карточки, книги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описи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как они заполнены;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состояние техпаспортов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других технических документов;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документы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регистрации объектов;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приняли или сдали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аренду.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отсутствии документов комиссия должна обеспечить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получение или оформление. При обнаружении расхождений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неточностей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регистрах бухгалтерского учета или технической документации следует внести соответствующие исправления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уточнения.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комиссия проверяет: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ли они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физическое состояние объектов основных средств: рабочее, поломка, износ, порча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Данные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эксплуатации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физическом состоянии комиссия указывает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3.2. 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аренду, комиссия проводит путем фиксации факта получения экономических выгод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арендной платы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арендатора.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3.3. Инвентаризация библиотечных фондов проводится при смене руководителя библиотеки,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следующие сроки: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наиболее ценные фонды, хранящиеся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сейфах,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ежегодно;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редчайшие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ценные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три года;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остальные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пять лет.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библиотечного фонда комиссия проверяет книги путем подсчета, электронные 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количественным показателям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контрольным суммам.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незавершенному капстроительству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счете 106.11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недвижимое имущество учреждения» комиссия проверяет: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составе оборудования, которое передали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стройку,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начали монтировать;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состояние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причины законсервированных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временно приостановленных объектов строительства.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 проверке используется техническая документация, акты сдачи выполненных работ (этапов), журналы учета выполненных работ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объектах строительства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 0510466).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каждому отдельному виду работ, конструктивным элементам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оборудованию комиссия указывает наименование объекта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объем выполненных работ.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графах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НФА комиссия указывает ход реализации вложений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75 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25.03.2011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33н.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3.5. При инвентаризации нематериальных активов комиссия проверяет: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ли свидетельства, патенты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лицензионные договоры, которые подтверждают исключительные права учреждения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активы;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ли активы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балансе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ли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учете.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 0510466).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3.6. Материальные запасы комиссия проверяет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каждому ответственному лицу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местам хранения. При инвентаризации материальных запасов, которых 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учреждении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пути, отгруженные,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оплачены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срок,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организаций), проверяется обоснованность сумм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счетах бухучета.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Отдельные инвентаризационные описи (ф. 0510466) составляются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которые: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учреждении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распределены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ответственным лицам;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пути.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каждой отправке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стоимость, дата отгрузки,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также перечень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номера учетных документов;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отгружены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оплачены вовремя покупателями.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каждой отгрузке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покупателя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сумма, дата отгрузки, дата выписки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номер расчетного документа;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переданы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переработку.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перерабатывающей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количество, фактическая стоимость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данным бухучета, дата передачи, номера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даты документов;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находятся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стоимость.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ГСМ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описи (ф. 0510466) указываются: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остатки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баках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каждому транспортному средству;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топливо, которое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емкостях.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Остаток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баках измеряется такими способами: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специальными измерителями или мерками;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путем слива или заправки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полного бака;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показаниям бортового компьютера или стрелочного индикатора уровня топлива.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продуктов питания комиссия: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пломбирует подсобные помещения, подвалы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другие места, где есть отдельные входы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выходы;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проверяет исправность весов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измерительных приборов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сроки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клеймения.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продуктов определяется путем пересчета, взвешивания, измерения. Вес наливных продуктов определяется путем обмеров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 Указанные обмеры (замеры) оформляются актами, подписываемыми членами инвентаризационной комиссии и ответственным лицом.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Количество продуктов в неповрежденной упаковке — путем подсчета мест (массы нетто, брутто) в упаковке и пересчета упаковок, с обязательной проверкой на выборочной основе части упаковок посредством их вскрытия. Процент выборки устанавливается председателем инвентаризационной комиссии.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3.7. При инвентаризации денежных средств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счетах комиссия сверяет остатки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счетах 201.11, 201.21, 201.22, 201.26, 201.27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 выписками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счетов.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бухучете числятся остатки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средствам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пути (счета 201.13, 201.23), комиссия сверяет остатки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данными подтверждающих 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банковскими квитанциями, квитанциями почтового отделения, копиями сопроводительных ведомостей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сдачу выручки инкассаторам, слипами (чеками платежных терминалов)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0510464).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3.8. Проверку наличных денег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кассе комиссия начинает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операционных касс,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которых ведутся расчеты через контрольно-кассовую технику. Суммы наличных денег 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должны соответствовать данным книги кассира-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операциониста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, показателям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кассовой ленте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счетчиках кассового аппарата.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подлежат: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наличные деньги;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бланки строгой отчетности;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денежные документы;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ценные бумаги.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наличных денежных средств,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конечные номера бланков.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кассы комиссия: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проверяет кассовую книгу, отчеты кассира,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расходные кассовые ордера, журнал регистрации приходных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расходных кассовых ордеров,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получение денег, реестр депонированных сумм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 кассовой дисциплины;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сверяет суммы, оприходованные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кассу,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суммами, списанными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лицевого (расчетного) счета;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поверяет соблюдение кассиром лимита остатка наличных денежных средств, своевременность депонирования невыплаченных сумм зарплаты.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0510467). Результаты инвентаризации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0510465).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3.9.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полученного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 комиссия проверяет сохранность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также проверяет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право аренды: договор аренды, акт приема-передачи. Цена договора сверяется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0510466).</w:t>
      </w:r>
    </w:p>
    <w:p w:rsidR="00504A1A" w:rsidRDefault="00316E28" w:rsidP="00504A1A">
      <w:pPr>
        <w:ind w:firstLine="567"/>
        <w:jc w:val="both"/>
        <w:rPr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3.10. Инвентаризацию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кредиторами комиссия проводит методом подтверждения, выверки (интеграции)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учетом следующих особенностей: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определяет сроки возникновения задолженности;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выявляет суммы невыплаченной зарплаты (депонированные суммы),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также переплаты сотрудникам;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сверяет данные бухучета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суммами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актах сверки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покупателями (заказчиками)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также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бюджетом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внебюджетными фондами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налогам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взносам;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проверяет обоснованность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недостачам, хищениям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ущербам;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выявляет кредиторскую задолженность,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востребованную кредиторами,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также дебиторскую задолженность, безнадежную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взысканию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сомнительную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случае ведения бухгалтерского учета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группе плательщиков (кредиторов) инвентаризация проводится путем сверки персонифицированных данных управленческого 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составу аналитических признаков задолженности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группам плательщиков (кредиторов).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задолженности конкретных должников (кредиторов)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аналитических признаках 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документах инвентаризации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персонифицированного (управленческого) учета.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0504089).</w:t>
      </w:r>
    </w:p>
    <w:p w:rsidR="00504A1A" w:rsidRDefault="00316E28" w:rsidP="00504A1A">
      <w:pPr>
        <w:spacing w:before="0" w:beforeAutospacing="0" w:after="0" w:afterAutospacing="0"/>
        <w:ind w:firstLine="567"/>
        <w:jc w:val="both"/>
        <w:rPr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3.11. При инвентаризации расходов будущих периодов комиссия проверяет: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суммы расходов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документов, подтверждающих расходы будущих периодов,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счетов, актов, договоров, накладных;</w:t>
      </w:r>
    </w:p>
    <w:p w:rsidR="00195CA3" w:rsidRPr="00316E28" w:rsidRDefault="00316E28" w:rsidP="00504A1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соответствие периода учета расходов периоду, который установлен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правильность сумм, списываемых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расходы текущего года.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расходов будущих периодов (ф. 0317012).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3.12. Инвентаризацию резервов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объектов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условных оценках комиссия проводит методом расчетов. При инвентаризации резервов предстоящих расходов комиссия проверяет правильность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расчета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обоснованность создания.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части резерва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оплату отпусков проверяются: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количество дней неиспользованного отпуска;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среднедневная сумма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оплату труда;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сумма отчислений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обязательное пенсионное, социальное, медицинское страхование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страхование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несчастных случаев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профзаболеваний.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резервов, форма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3.13. При инвентаризации доходов будущих периодов комиссия проверяет правомерность отнесения полученных доходов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 относятся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аренды;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суммы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государственного задания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соглашению, которое подписано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текущем году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будущий год.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доходов будущих периодов, форма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3.14. Инвентаризация драгоценных металлов, драгоценных камней, ювелирных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иных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них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разделом </w:t>
      </w:r>
      <w:r>
        <w:rPr>
          <w:rFonts w:hAnsi="Times New Roman" w:cs="Times New Roman"/>
          <w:color w:val="000000"/>
          <w:sz w:val="24"/>
          <w:szCs w:val="24"/>
        </w:rPr>
        <w:t>III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09.12.2016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231н.</w:t>
      </w:r>
    </w:p>
    <w:p w:rsidR="00195CA3" w:rsidRPr="00504A1A" w:rsidRDefault="00316E28" w:rsidP="00504A1A">
      <w:pPr>
        <w:spacing w:line="600" w:lineRule="atLeast"/>
        <w:ind w:firstLine="567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504A1A">
        <w:rPr>
          <w:b/>
          <w:bCs/>
          <w:color w:val="252525"/>
          <w:spacing w:val="-2"/>
          <w:sz w:val="28"/>
          <w:szCs w:val="28"/>
          <w:lang w:val="ru-RU"/>
        </w:rPr>
        <w:t>4. Особенности выборочной инвентаризации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4.1. Выборочная инвентаризация затрагивает только некоторое имущество, активы, обязательства и некоторых ответственных лиц. Объекты для выборочной инвентаризации указываются в Решении о проведении инвентаризации (ф. 0510439).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4.2. Выборочная инвентаризация проводится в сроки, указанные в графике проведения инвентаризации.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4.3. Выборочную инвентаризацию проводит комиссия по поступлению и выбытию активов в следующих случаях:</w:t>
      </w:r>
    </w:p>
    <w:p w:rsidR="00195CA3" w:rsidRPr="00316E28" w:rsidRDefault="00316E28" w:rsidP="00504A1A">
      <w:pPr>
        <w:numPr>
          <w:ilvl w:val="0"/>
          <w:numId w:val="6"/>
        </w:numPr>
        <w:ind w:left="780" w:right="180" w:firstLine="567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дебиторской и кредиторской задолженности;</w:t>
      </w:r>
    </w:p>
    <w:p w:rsidR="00195CA3" w:rsidRPr="00316E28" w:rsidRDefault="00316E28" w:rsidP="00504A1A">
      <w:pPr>
        <w:numPr>
          <w:ilvl w:val="0"/>
          <w:numId w:val="6"/>
        </w:numPr>
        <w:ind w:left="780" w:right="180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в целях списания.</w:t>
      </w:r>
    </w:p>
    <w:p w:rsidR="00195CA3" w:rsidRPr="00316E28" w:rsidRDefault="00316E28" w:rsidP="00504A1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остальных случаях, в том числе </w:t>
      </w:r>
      <w:proofErr w:type="gram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 целя</w:t>
      </w:r>
      <w:proofErr w:type="gram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состояния имущества, после чрезвычайных ситуаций,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выборочную инвентаризацию проводит инвентаризационная комиссия.</w:t>
      </w:r>
    </w:p>
    <w:p w:rsidR="00195CA3" w:rsidRPr="00316E28" w:rsidRDefault="00316E28" w:rsidP="00504A1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Во время инвентаризации средства индивидуальной защиты комиссия выявляет изношенные и неисправные СИЗ, контролирует соблюдение норм выдачи и соответствие требованиям охраны труда.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Во время инвентаризации имущества, предназначенного в аренду или прокат, комиссия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проверяет его состояние и соблюдение условий использования.</w:t>
      </w:r>
    </w:p>
    <w:p w:rsidR="00195CA3" w:rsidRPr="00504A1A" w:rsidRDefault="00316E28" w:rsidP="00504A1A">
      <w:pPr>
        <w:spacing w:line="600" w:lineRule="atLeast"/>
        <w:ind w:firstLine="567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504A1A">
        <w:rPr>
          <w:b/>
          <w:bCs/>
          <w:color w:val="252525"/>
          <w:spacing w:val="-2"/>
          <w:sz w:val="28"/>
          <w:szCs w:val="28"/>
          <w:lang w:val="ru-RU"/>
        </w:rPr>
        <w:t>5. Оформление результатов инвентаризации</w:t>
      </w:r>
    </w:p>
    <w:p w:rsidR="00195CA3" w:rsidRPr="00316E28" w:rsidRDefault="00316E28" w:rsidP="00504A1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5.1. После осмотров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инвентаризационная комиссия проводит заседание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менее 2/3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общего числа членов комиссии. Если кворума нет, председатель должен перенести заседание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новую дату, которая попадает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период инвентаризации. Эти правила заседаний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 устанавливаются также для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выбытию активов, если она проводит инвентаризацию перед списанием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других установленных настоящим положением случаях.</w:t>
      </w:r>
    </w:p>
    <w:p w:rsidR="00195CA3" w:rsidRPr="00316E28" w:rsidRDefault="00316E28" w:rsidP="00504A1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данных бухгалтерского учета. Решения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заключения комиссии оформляются документально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актах, ведомостях.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5.2. Правильно оформленные инвентаризационной комиссией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подписанные всеми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членами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ответственными лицами инвентаризационные описи (сличительные ведомости), акты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бухгалтерию для выверки данных фактического наличия 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имущественно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-материальных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других ценностей,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обязательств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5.3. Выявленные расхождения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 (сличительных ведомостях)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акте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0510463). Акт подписывается всеми членами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утверждается руководителем учреждения.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5.4. После завершения инвентаризации выявленные расхождения (неучтенные объекты, недостачи) должны быть отражены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– материалы направлены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судебные органы для предъявления гражданского иска.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5.5. Результаты инвентаризации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отчетности того месяца,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котором была закончена инвентаризация,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годовой инвентаризации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5.6.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причинам расхождений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случае недостачи или порчи имущества комиссия оценивает,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основе объяснений ответственного лица, имеются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ли основания для возмещения недостачи или ущерба. Результат оценки указывается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решении комиссии.</w:t>
      </w:r>
      <w:r w:rsidRPr="00316E28">
        <w:rPr>
          <w:lang w:val="ru-RU"/>
        </w:rPr>
        <w:br/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Основание: подпункт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«б»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:rsidR="00195CA3" w:rsidRPr="00504A1A" w:rsidRDefault="00316E28" w:rsidP="00504A1A">
      <w:pPr>
        <w:spacing w:before="0" w:beforeAutospacing="0"/>
        <w:ind w:firstLine="567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504A1A">
        <w:rPr>
          <w:b/>
          <w:bCs/>
          <w:color w:val="252525"/>
          <w:spacing w:val="-2"/>
          <w:sz w:val="28"/>
          <w:szCs w:val="28"/>
          <w:lang w:val="ru-RU"/>
        </w:rPr>
        <w:t>6. Особенности инвентаризации имущества с</w:t>
      </w:r>
      <w:r w:rsidRPr="00504A1A">
        <w:rPr>
          <w:b/>
          <w:bCs/>
          <w:color w:val="252525"/>
          <w:spacing w:val="-2"/>
          <w:sz w:val="28"/>
          <w:szCs w:val="28"/>
        </w:rPr>
        <w:t> </w:t>
      </w:r>
      <w:r w:rsidRPr="00504A1A">
        <w:rPr>
          <w:b/>
          <w:bCs/>
          <w:color w:val="252525"/>
          <w:spacing w:val="-2"/>
          <w:sz w:val="28"/>
          <w:szCs w:val="28"/>
          <w:lang w:val="ru-RU"/>
        </w:rPr>
        <w:t>помощью видео- и</w:t>
      </w:r>
      <w:r w:rsidRPr="00504A1A">
        <w:rPr>
          <w:b/>
          <w:bCs/>
          <w:color w:val="252525"/>
          <w:spacing w:val="-2"/>
          <w:sz w:val="28"/>
          <w:szCs w:val="28"/>
        </w:rPr>
        <w:t> </w:t>
      </w:r>
      <w:proofErr w:type="spellStart"/>
      <w:r w:rsidRPr="00504A1A">
        <w:rPr>
          <w:b/>
          <w:bCs/>
          <w:color w:val="252525"/>
          <w:spacing w:val="-2"/>
          <w:sz w:val="28"/>
          <w:szCs w:val="28"/>
          <w:lang w:val="ru-RU"/>
        </w:rPr>
        <w:t>фотофиксации</w:t>
      </w:r>
      <w:proofErr w:type="spellEnd"/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</w:t>
      </w:r>
      <w:r w:rsidR="00504A1A">
        <w:rPr>
          <w:lang w:val="ru-RU"/>
        </w:rPr>
        <w:t>.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1. 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лиц. Инвентаризируется имущество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учреждения, филиале, складе с помощью видео-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режиме реального времени.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6.2. Записывать видео инвентаризации может назначенный председателем член комиссии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телефон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камерой.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же производит фотосъемку имущества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местам его хранения. Председатель обеспечивает, чтобы запись была качественной,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кадр попадало все, что 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помещении,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вся процедура инвентаризации целиком, включая опечатывание помещений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окончании инвентаризации, если оно проводится. 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proofErr w:type="gram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3.Файлы</w:t>
      </w:r>
      <w:proofErr w:type="gram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 с  видео-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фотофиксацией</w:t>
      </w:r>
      <w:proofErr w:type="spellEnd"/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ответственный член комиссии отправляет другим членам комиссии, чтобы зафиксировать наличие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оформить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помощью мессенджера </w:t>
      </w:r>
      <w:r w:rsidR="00504A1A">
        <w:rPr>
          <w:rFonts w:hAnsi="Times New Roman" w:cs="Times New Roman"/>
          <w:color w:val="000000"/>
          <w:sz w:val="24"/>
          <w:szCs w:val="24"/>
        </w:rPr>
        <w:t>Max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5CA3" w:rsidRPr="00316E28" w:rsidRDefault="00316E28" w:rsidP="00504A1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6.4. Председатель комиссии передает описи членам комиссии, которые присутствовали удаленно,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возвращения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места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проведения,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члены комиссии, подписав описи, передают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бухгалтерию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получения. Видеозаписи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фото, которые подтверждают, что имущество фактически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указанных местах хранения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окончании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электронный архив.</w:t>
      </w:r>
    </w:p>
    <w:p w:rsidR="00195CA3" w:rsidRPr="00051D8E" w:rsidRDefault="00316E28" w:rsidP="00051D8E">
      <w:pPr>
        <w:spacing w:line="600" w:lineRule="atLeast"/>
        <w:ind w:firstLine="567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051D8E">
        <w:rPr>
          <w:b/>
          <w:bCs/>
          <w:color w:val="252525"/>
          <w:spacing w:val="-2"/>
          <w:sz w:val="28"/>
          <w:szCs w:val="28"/>
          <w:lang w:val="ru-RU"/>
        </w:rPr>
        <w:t>7. Граф</w:t>
      </w:r>
      <w:bookmarkStart w:id="0" w:name="_GoBack"/>
      <w:bookmarkEnd w:id="0"/>
      <w:r w:rsidRPr="00051D8E">
        <w:rPr>
          <w:b/>
          <w:bCs/>
          <w:color w:val="252525"/>
          <w:spacing w:val="-2"/>
          <w:sz w:val="28"/>
          <w:szCs w:val="28"/>
          <w:lang w:val="ru-RU"/>
        </w:rPr>
        <w:t>ик проведения инвентаризации</w:t>
      </w:r>
    </w:p>
    <w:p w:rsidR="00195CA3" w:rsidRPr="00316E28" w:rsidRDefault="00316E28" w:rsidP="00504A1A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следующей периодичностью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E28">
        <w:rPr>
          <w:rFonts w:hAnsi="Times New Roman" w:cs="Times New Roman"/>
          <w:color w:val="000000"/>
          <w:sz w:val="24"/>
          <w:szCs w:val="24"/>
          <w:lang w:val="ru-RU"/>
        </w:rPr>
        <w:t>сроки.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2"/>
        <w:gridCol w:w="2888"/>
        <w:gridCol w:w="2978"/>
        <w:gridCol w:w="2437"/>
      </w:tblGrid>
      <w:tr w:rsidR="00195CA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pPr>
              <w:ind w:firstLine="56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pPr>
              <w:ind w:firstLine="56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pPr>
              <w:ind w:firstLine="56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pPr>
              <w:ind w:firstLine="567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</w:tr>
      <w:tr w:rsidR="00195CA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Pr="00316E28" w:rsidRDefault="00316E28" w:rsidP="00504A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316E28">
              <w:rPr>
                <w:lang w:val="ru-RU"/>
              </w:rPr>
              <w:br/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316E28">
              <w:rPr>
                <w:lang w:val="ru-RU"/>
              </w:rPr>
              <w:br/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316E28">
              <w:rPr>
                <w:lang w:val="ru-RU"/>
              </w:rPr>
              <w:br/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активы, права пользования активами)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195CA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Pr="00316E28" w:rsidRDefault="00316E28" w:rsidP="00504A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Недвижимое имущество,</w:t>
            </w:r>
          </w:p>
          <w:p w:rsidR="00195CA3" w:rsidRPr="00316E28" w:rsidRDefault="00316E28" w:rsidP="00504A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 средства,</w:t>
            </w:r>
          </w:p>
          <w:p w:rsidR="00195CA3" w:rsidRPr="00316E28" w:rsidRDefault="00316E28" w:rsidP="00504A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непроизведенные активы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195CA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Pr="00316E28" w:rsidRDefault="00316E28" w:rsidP="00504A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Капвложения,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195CA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Pr="00316E28" w:rsidRDefault="00316E28" w:rsidP="00504A1A">
            <w:pPr>
              <w:rPr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316E28">
              <w:rPr>
                <w:lang w:val="ru-RU"/>
              </w:rPr>
              <w:br/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316E28">
              <w:rPr>
                <w:lang w:val="ru-RU"/>
              </w:rPr>
              <w:br/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316E28">
              <w:rPr>
                <w:lang w:val="ru-RU"/>
              </w:rPr>
              <w:br/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195CA3" w:rsidRPr="00316E2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20436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20436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 и кредиторская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Pr="00316E28" w:rsidRDefault="00316E28" w:rsidP="002043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год:</w:t>
            </w:r>
          </w:p>
          <w:p w:rsidR="00195CA3" w:rsidRPr="00316E28" w:rsidRDefault="00316E28" w:rsidP="002043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выявления безнадежной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сомнительной 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целях 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списания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балансового учета;</w:t>
            </w:r>
          </w:p>
          <w:p w:rsidR="00195CA3" w:rsidRPr="00316E28" w:rsidRDefault="00316E28" w:rsidP="0020436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подтверждения данных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годовой отчетности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Pr="00316E28" w:rsidRDefault="00195CA3" w:rsidP="0020436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95CA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Pr="00316E28" w:rsidRDefault="00316E28" w:rsidP="00504A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316E28">
              <w:rPr>
                <w:lang w:val="ru-RU"/>
              </w:rPr>
              <w:br/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операций.</w:t>
            </w:r>
          </w:p>
          <w:p w:rsidR="00195CA3" w:rsidRPr="00316E28" w:rsidRDefault="00316E28" w:rsidP="00504A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Pr="00204362" w:rsidRDefault="00316E28" w:rsidP="00504A1A">
            <w:pPr>
              <w:rPr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316E28">
              <w:rPr>
                <w:lang w:val="ru-RU"/>
              </w:rPr>
              <w:br/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день</w:t>
            </w:r>
            <w:r w:rsidRPr="00316E28">
              <w:rPr>
                <w:lang w:val="ru-RU"/>
              </w:rPr>
              <w:br/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 квартала</w:t>
            </w:r>
            <w:r w:rsidR="00204362" w:rsidRPr="002043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(при наличии движения по кассе)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</w:tr>
      <w:tr w:rsidR="00195CA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Pr="00316E28" w:rsidRDefault="00316E28" w:rsidP="00504A1A">
            <w:pPr>
              <w:rPr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 будущих периодов, резервы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195CA3" w:rsidRPr="00316E2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Pr="00204362" w:rsidRDefault="00204362" w:rsidP="00504A1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Pr="00316E28" w:rsidRDefault="00316E28" w:rsidP="00504A1A">
            <w:pPr>
              <w:rPr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Внеплановые инвентаризации</w:t>
            </w:r>
            <w:r w:rsidRPr="00316E28">
              <w:rPr>
                <w:lang w:val="ru-RU"/>
              </w:rPr>
              <w:br/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имущества, задолженности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Default="00316E28" w:rsidP="00504A1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CA3" w:rsidRPr="00316E28" w:rsidRDefault="00316E28" w:rsidP="00504A1A">
            <w:pPr>
              <w:rPr>
                <w:lang w:val="ru-RU"/>
              </w:rPr>
            </w:pP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  <w:r w:rsidRPr="00316E28">
              <w:rPr>
                <w:lang w:val="ru-RU"/>
              </w:rPr>
              <w:br/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</w:tbl>
    <w:p w:rsidR="00195CA3" w:rsidRDefault="00195CA3" w:rsidP="00504A1A">
      <w:pPr>
        <w:ind w:firstLine="567"/>
        <w:rPr>
          <w:rFonts w:hAnsi="Times New Roman" w:cs="Times New Roman"/>
          <w:color w:val="000000"/>
          <w:sz w:val="24"/>
          <w:szCs w:val="24"/>
        </w:rPr>
      </w:pPr>
    </w:p>
    <w:p w:rsidR="00195CA3" w:rsidRDefault="00195CA3" w:rsidP="00504A1A">
      <w:pPr>
        <w:ind w:firstLine="567"/>
        <w:rPr>
          <w:rFonts w:hAnsi="Times New Roman" w:cs="Times New Roman"/>
          <w:color w:val="000000"/>
          <w:sz w:val="24"/>
          <w:szCs w:val="24"/>
        </w:rPr>
      </w:pPr>
    </w:p>
    <w:sectPr w:rsidR="00195CA3" w:rsidSect="00316E28">
      <w:pgSz w:w="11907" w:h="16839"/>
      <w:pgMar w:top="567" w:right="992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A55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80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76E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728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72E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9D30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1D8E"/>
    <w:rsid w:val="00195CA3"/>
    <w:rsid w:val="00204362"/>
    <w:rsid w:val="002D33B1"/>
    <w:rsid w:val="002D3591"/>
    <w:rsid w:val="00316E28"/>
    <w:rsid w:val="003514A0"/>
    <w:rsid w:val="00406506"/>
    <w:rsid w:val="004F7E17"/>
    <w:rsid w:val="00504A1A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283F"/>
  <w15:docId w15:val="{C5600C84-8B37-4B63-BBBF-C80EDE9D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4568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buh1-92</dc:creator>
  <dc:description>Подготовлено экспертами Группы Актион</dc:description>
  <cp:lastModifiedBy>buh1-92</cp:lastModifiedBy>
  <cp:revision>2</cp:revision>
  <dcterms:created xsi:type="dcterms:W3CDTF">2025-12-18T06:34:00Z</dcterms:created>
  <dcterms:modified xsi:type="dcterms:W3CDTF">2025-12-18T06:34:00Z</dcterms:modified>
</cp:coreProperties>
</file>